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C4675" w14:textId="77777777" w:rsidR="00AB1E6F" w:rsidRDefault="00AB1E6F" w:rsidP="00DC792B">
      <w:pPr>
        <w:tabs>
          <w:tab w:val="left" w:pos="630"/>
          <w:tab w:val="left" w:pos="3015"/>
          <w:tab w:val="left" w:pos="4320"/>
          <w:tab w:val="left" w:pos="6525"/>
          <w:tab w:val="left" w:pos="7815"/>
          <w:tab w:val="right" w:pos="8885"/>
        </w:tabs>
        <w:jc w:val="both"/>
        <w:rPr>
          <w:rFonts w:cs="Arial"/>
          <w:sz w:val="22"/>
          <w:szCs w:val="22"/>
          <w:lang w:val="es-ES_tradnl"/>
        </w:rPr>
      </w:pPr>
    </w:p>
    <w:p w14:paraId="3DC7C2DB" w14:textId="77777777" w:rsidR="008F482F" w:rsidRDefault="00AB1E6F" w:rsidP="00DC792B">
      <w:pPr>
        <w:tabs>
          <w:tab w:val="left" w:pos="630"/>
          <w:tab w:val="left" w:pos="3015"/>
          <w:tab w:val="left" w:pos="4320"/>
          <w:tab w:val="left" w:pos="6525"/>
          <w:tab w:val="left" w:pos="7815"/>
          <w:tab w:val="right" w:pos="8885"/>
        </w:tabs>
        <w:ind w:hanging="1560"/>
        <w:jc w:val="both"/>
        <w:rPr>
          <w:rFonts w:cs="Arial"/>
          <w:sz w:val="22"/>
          <w:szCs w:val="22"/>
          <w:lang w:val="es-ES_tradnl"/>
        </w:rPr>
      </w:pPr>
      <w:r w:rsidRPr="0024570A">
        <w:drawing>
          <wp:inline distT="0" distB="0" distL="0" distR="0" wp14:anchorId="4A30856C" wp14:editId="427B50A2">
            <wp:extent cx="7458324" cy="16435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0147" cy="1661626"/>
                    </a:xfrm>
                    <a:prstGeom prst="rect">
                      <a:avLst/>
                    </a:prstGeom>
                    <a:noFill/>
                    <a:ln>
                      <a:noFill/>
                    </a:ln>
                  </pic:spPr>
                </pic:pic>
              </a:graphicData>
            </a:graphic>
          </wp:inline>
        </w:drawing>
      </w:r>
    </w:p>
    <w:p w14:paraId="338B28EC" w14:textId="77777777" w:rsidR="008F482F" w:rsidRPr="008F482F" w:rsidRDefault="008F482F" w:rsidP="00DC792B">
      <w:pPr>
        <w:jc w:val="both"/>
        <w:rPr>
          <w:rFonts w:cs="Arial"/>
          <w:sz w:val="22"/>
          <w:szCs w:val="22"/>
          <w:lang w:val="es-ES_tradnl"/>
        </w:rPr>
      </w:pPr>
    </w:p>
    <w:p w14:paraId="7CADA5A5" w14:textId="77777777" w:rsidR="00B156BB" w:rsidRPr="00B156BB" w:rsidRDefault="00B156BB" w:rsidP="00B156BB">
      <w:pPr>
        <w:tabs>
          <w:tab w:val="right" w:pos="9840"/>
        </w:tabs>
        <w:ind w:firstLine="709"/>
        <w:jc w:val="right"/>
        <w:rPr>
          <w:rFonts w:cs="Arial"/>
          <w:noProof w:val="0"/>
          <w:sz w:val="22"/>
          <w:szCs w:val="22"/>
          <w:u w:val="single"/>
          <w:lang w:val="es-ES_tradnl"/>
        </w:rPr>
      </w:pPr>
      <w:r w:rsidRPr="00B156BB">
        <w:rPr>
          <w:rFonts w:cs="Arial"/>
          <w:noProof w:val="0"/>
          <w:sz w:val="22"/>
          <w:szCs w:val="22"/>
          <w:u w:val="single"/>
          <w:lang w:val="es-ES_tradnl"/>
        </w:rPr>
        <w:t xml:space="preserve">EXPTE SP </w:t>
      </w:r>
      <w:r w:rsidR="008B7D88">
        <w:rPr>
          <w:rFonts w:cs="Arial"/>
          <w:noProof w:val="0"/>
          <w:sz w:val="22"/>
          <w:szCs w:val="22"/>
          <w:u w:val="single"/>
          <w:lang w:val="es-ES_tradnl"/>
        </w:rPr>
        <w:t>1</w:t>
      </w:r>
      <w:r w:rsidRPr="00B156BB">
        <w:rPr>
          <w:rFonts w:cs="Arial"/>
          <w:noProof w:val="0"/>
          <w:sz w:val="22"/>
          <w:szCs w:val="22"/>
          <w:u w:val="single"/>
          <w:lang w:val="es-ES_tradnl"/>
        </w:rPr>
        <w:t>/20</w:t>
      </w:r>
      <w:r w:rsidR="008B7D88">
        <w:rPr>
          <w:rFonts w:cs="Arial"/>
          <w:noProof w:val="0"/>
          <w:sz w:val="22"/>
          <w:szCs w:val="22"/>
          <w:u w:val="single"/>
          <w:lang w:val="es-ES_tradnl"/>
        </w:rPr>
        <w:t>2</w:t>
      </w:r>
      <w:r w:rsidR="00E06216">
        <w:rPr>
          <w:rFonts w:cs="Arial"/>
          <w:noProof w:val="0"/>
          <w:sz w:val="22"/>
          <w:szCs w:val="22"/>
          <w:u w:val="single"/>
          <w:lang w:val="es-ES_tradnl"/>
        </w:rPr>
        <w:t>2</w:t>
      </w:r>
    </w:p>
    <w:p w14:paraId="2CB8A8D3" w14:textId="77777777" w:rsidR="00B156BB" w:rsidRPr="00B156BB" w:rsidRDefault="00B156BB" w:rsidP="00B156BB">
      <w:pPr>
        <w:tabs>
          <w:tab w:val="right" w:pos="9840"/>
        </w:tabs>
        <w:ind w:firstLine="709"/>
        <w:jc w:val="right"/>
        <w:rPr>
          <w:rFonts w:cs="Arial"/>
          <w:noProof w:val="0"/>
          <w:sz w:val="22"/>
          <w:szCs w:val="22"/>
          <w:u w:val="single"/>
          <w:lang w:val="es-ES_tradnl"/>
        </w:rPr>
      </w:pPr>
    </w:p>
    <w:p w14:paraId="4331601F" w14:textId="77777777" w:rsidR="00B156BB" w:rsidRPr="00B156BB" w:rsidRDefault="00B156BB" w:rsidP="00B156BB">
      <w:pPr>
        <w:tabs>
          <w:tab w:val="right" w:pos="9840"/>
        </w:tabs>
        <w:ind w:firstLine="709"/>
        <w:jc w:val="both"/>
        <w:rPr>
          <w:rFonts w:cs="Arial"/>
          <w:noProof w:val="0"/>
          <w:sz w:val="22"/>
          <w:szCs w:val="22"/>
          <w:u w:val="single"/>
          <w:lang w:val="es-ES_tradnl"/>
        </w:rPr>
      </w:pPr>
      <w:r w:rsidRPr="00B156BB">
        <w:rPr>
          <w:rFonts w:cs="Arial"/>
          <w:noProof w:val="0"/>
          <w:sz w:val="22"/>
          <w:szCs w:val="22"/>
          <w:u w:val="single"/>
          <w:lang w:val="es-ES_tradnl"/>
        </w:rPr>
        <w:t>BASES QUE HAN DE REGIR</w:t>
      </w:r>
      <w:r w:rsidR="00014294">
        <w:rPr>
          <w:rFonts w:cs="Arial"/>
          <w:noProof w:val="0"/>
          <w:sz w:val="22"/>
          <w:szCs w:val="22"/>
          <w:u w:val="single"/>
          <w:lang w:val="es-ES_tradnl"/>
        </w:rPr>
        <w:t xml:space="preserve"> EL CONCURSO PARA</w:t>
      </w:r>
      <w:r w:rsidRPr="00B156BB">
        <w:rPr>
          <w:rFonts w:cs="Arial"/>
          <w:noProof w:val="0"/>
          <w:sz w:val="22"/>
          <w:szCs w:val="22"/>
          <w:u w:val="single"/>
          <w:lang w:val="es-ES_tradnl"/>
        </w:rPr>
        <w:t xml:space="preserve"> LA SELECCIÓN DE</w:t>
      </w:r>
      <w:r w:rsidR="008B7D88">
        <w:rPr>
          <w:rFonts w:cs="Arial"/>
          <w:noProof w:val="0"/>
          <w:sz w:val="22"/>
          <w:szCs w:val="22"/>
          <w:u w:val="single"/>
          <w:lang w:val="es-ES_tradnl"/>
        </w:rPr>
        <w:t xml:space="preserve"> DOS</w:t>
      </w:r>
      <w:r w:rsidRPr="00B156BB">
        <w:rPr>
          <w:rFonts w:cs="Arial"/>
          <w:noProof w:val="0"/>
          <w:sz w:val="22"/>
          <w:szCs w:val="22"/>
          <w:u w:val="single"/>
          <w:lang w:val="es-ES_tradnl"/>
        </w:rPr>
        <w:t xml:space="preserve"> CELADOR</w:t>
      </w:r>
      <w:r w:rsidR="008B7D88">
        <w:rPr>
          <w:rFonts w:cs="Arial"/>
          <w:noProof w:val="0"/>
          <w:sz w:val="22"/>
          <w:szCs w:val="22"/>
          <w:u w:val="single"/>
          <w:lang w:val="es-ES_tradnl"/>
        </w:rPr>
        <w:t>ES</w:t>
      </w:r>
      <w:r w:rsidRPr="00B156BB">
        <w:rPr>
          <w:rFonts w:cs="Arial"/>
          <w:noProof w:val="0"/>
          <w:sz w:val="22"/>
          <w:szCs w:val="22"/>
          <w:u w:val="single"/>
          <w:lang w:val="es-ES_tradnl"/>
        </w:rPr>
        <w:t xml:space="preserve"> Y MANTENEDOR</w:t>
      </w:r>
      <w:r w:rsidR="008B7D88">
        <w:rPr>
          <w:rFonts w:cs="Arial"/>
          <w:noProof w:val="0"/>
          <w:sz w:val="22"/>
          <w:szCs w:val="22"/>
          <w:u w:val="single"/>
          <w:lang w:val="es-ES_tradnl"/>
        </w:rPr>
        <w:t>ES</w:t>
      </w:r>
      <w:r w:rsidRPr="00B156BB">
        <w:rPr>
          <w:rFonts w:cs="Arial"/>
          <w:noProof w:val="0"/>
          <w:sz w:val="22"/>
          <w:szCs w:val="22"/>
          <w:u w:val="single"/>
          <w:lang w:val="es-ES_tradnl"/>
        </w:rPr>
        <w:t xml:space="preserve"> PISCINA 20</w:t>
      </w:r>
      <w:r w:rsidR="008B7D88">
        <w:rPr>
          <w:rFonts w:cs="Arial"/>
          <w:noProof w:val="0"/>
          <w:sz w:val="22"/>
          <w:szCs w:val="22"/>
          <w:u w:val="single"/>
          <w:lang w:val="es-ES_tradnl"/>
        </w:rPr>
        <w:t>2</w:t>
      </w:r>
      <w:r w:rsidR="00E06216">
        <w:rPr>
          <w:rFonts w:cs="Arial"/>
          <w:noProof w:val="0"/>
          <w:sz w:val="22"/>
          <w:szCs w:val="22"/>
          <w:u w:val="single"/>
          <w:lang w:val="es-ES_tradnl"/>
        </w:rPr>
        <w:t>2</w:t>
      </w:r>
      <w:r w:rsidRPr="00B156BB">
        <w:rPr>
          <w:rFonts w:cs="Arial"/>
          <w:noProof w:val="0"/>
          <w:sz w:val="22"/>
          <w:szCs w:val="22"/>
          <w:u w:val="single"/>
          <w:lang w:val="es-ES_tradnl"/>
        </w:rPr>
        <w:t xml:space="preserve"> </w:t>
      </w:r>
    </w:p>
    <w:p w14:paraId="58416B50"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60BEC509" w14:textId="77777777" w:rsidR="00B156BB" w:rsidRPr="00F8749E"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u w:val="single"/>
          <w:lang w:val="es-ES_tradnl"/>
        </w:rPr>
        <w:t xml:space="preserve">PRIMERA.- OBJETO DE </w:t>
      </w:r>
      <w:smartTag w:uri="urn:schemas-microsoft-com:office:smarttags" w:element="PersonName">
        <w:smartTagPr>
          <w:attr w:name="ProductID" w:val="LA CONVOCATORIA."/>
        </w:smartTagPr>
        <w:r w:rsidRPr="00B156BB">
          <w:rPr>
            <w:rFonts w:cs="Arial"/>
            <w:noProof w:val="0"/>
            <w:sz w:val="22"/>
            <w:szCs w:val="22"/>
            <w:u w:val="single"/>
            <w:lang w:val="es-ES_tradnl"/>
          </w:rPr>
          <w:t>LA CONVOCATORIA.</w:t>
        </w:r>
      </w:smartTag>
    </w:p>
    <w:p w14:paraId="1199D678" w14:textId="77777777" w:rsidR="00B156BB" w:rsidRDefault="00B156BB" w:rsidP="00B156BB">
      <w:pPr>
        <w:tabs>
          <w:tab w:val="right" w:pos="9840"/>
        </w:tabs>
        <w:ind w:firstLine="709"/>
        <w:jc w:val="both"/>
        <w:rPr>
          <w:rFonts w:cs="Arial"/>
          <w:noProof w:val="0"/>
          <w:sz w:val="22"/>
          <w:szCs w:val="22"/>
          <w:lang w:val="es-ES_tradnl"/>
        </w:rPr>
      </w:pPr>
    </w:p>
    <w:p w14:paraId="55C57828" w14:textId="7CAEE213" w:rsidR="00485426" w:rsidRDefault="00DE158C" w:rsidP="00B156BB">
      <w:pPr>
        <w:tabs>
          <w:tab w:val="right" w:pos="9840"/>
        </w:tabs>
        <w:ind w:firstLine="709"/>
        <w:jc w:val="both"/>
        <w:rPr>
          <w:rFonts w:cs="Arial"/>
          <w:noProof w:val="0"/>
          <w:sz w:val="22"/>
          <w:szCs w:val="22"/>
          <w:lang w:val="es-ES_tradnl"/>
        </w:rPr>
      </w:pPr>
      <w:r>
        <w:rPr>
          <w:rFonts w:cs="Arial"/>
          <w:noProof w:val="0"/>
          <w:sz w:val="22"/>
          <w:szCs w:val="22"/>
          <w:lang w:val="es-ES_tradnl"/>
        </w:rPr>
        <w:t>En el presente ejercicio 202</w:t>
      </w:r>
      <w:r w:rsidR="00E06216">
        <w:rPr>
          <w:rFonts w:cs="Arial"/>
          <w:noProof w:val="0"/>
          <w:sz w:val="22"/>
          <w:szCs w:val="22"/>
          <w:lang w:val="es-ES_tradnl"/>
        </w:rPr>
        <w:t>2</w:t>
      </w:r>
      <w:r>
        <w:rPr>
          <w:rFonts w:cs="Arial"/>
          <w:noProof w:val="0"/>
          <w:sz w:val="22"/>
          <w:szCs w:val="22"/>
          <w:lang w:val="es-ES_tradnl"/>
        </w:rPr>
        <w:t xml:space="preserve"> se prevé que la </w:t>
      </w:r>
      <w:r w:rsidR="00F8749E">
        <w:rPr>
          <w:rFonts w:cs="Arial"/>
          <w:noProof w:val="0"/>
          <w:sz w:val="22"/>
          <w:szCs w:val="22"/>
          <w:lang w:val="es-ES_tradnl"/>
        </w:rPr>
        <w:t>piscina este abierta del 24 de junio al 4 de septiembre de 2022 en horario habitual intensivo</w:t>
      </w:r>
      <w:r>
        <w:rPr>
          <w:rFonts w:cs="Arial"/>
          <w:noProof w:val="0"/>
          <w:sz w:val="22"/>
          <w:szCs w:val="22"/>
          <w:lang w:val="es-ES_tradnl"/>
        </w:rPr>
        <w:t xml:space="preserve"> de 1</w:t>
      </w:r>
      <w:r w:rsidR="00E06216">
        <w:rPr>
          <w:rFonts w:cs="Arial"/>
          <w:noProof w:val="0"/>
          <w:sz w:val="22"/>
          <w:szCs w:val="22"/>
          <w:lang w:val="es-ES_tradnl"/>
        </w:rPr>
        <w:t>1</w:t>
      </w:r>
      <w:r>
        <w:rPr>
          <w:rFonts w:cs="Arial"/>
          <w:noProof w:val="0"/>
          <w:sz w:val="22"/>
          <w:szCs w:val="22"/>
          <w:lang w:val="es-ES_tradnl"/>
        </w:rPr>
        <w:t>-20horas</w:t>
      </w:r>
      <w:r w:rsidR="00485426">
        <w:rPr>
          <w:rFonts w:cs="Arial"/>
          <w:noProof w:val="0"/>
          <w:sz w:val="22"/>
          <w:szCs w:val="22"/>
          <w:lang w:val="es-ES_tradnl"/>
        </w:rPr>
        <w:t xml:space="preserve"> de lunes a domingo;</w:t>
      </w:r>
      <w:r>
        <w:rPr>
          <w:rFonts w:cs="Arial"/>
          <w:noProof w:val="0"/>
          <w:sz w:val="22"/>
          <w:szCs w:val="22"/>
          <w:lang w:val="es-ES_tradnl"/>
        </w:rPr>
        <w:t xml:space="preserve">  estableciéndose dos turnos</w:t>
      </w:r>
      <w:r w:rsidR="00F8749E">
        <w:rPr>
          <w:rFonts w:cs="Arial"/>
          <w:noProof w:val="0"/>
          <w:sz w:val="22"/>
          <w:szCs w:val="22"/>
          <w:lang w:val="es-ES_tradnl"/>
        </w:rPr>
        <w:t xml:space="preserve"> para los encargados/as de la piscina</w:t>
      </w:r>
      <w:r>
        <w:rPr>
          <w:rFonts w:cs="Arial"/>
          <w:noProof w:val="0"/>
          <w:sz w:val="22"/>
          <w:szCs w:val="22"/>
          <w:lang w:val="es-ES_tradnl"/>
        </w:rPr>
        <w:t>:</w:t>
      </w:r>
    </w:p>
    <w:p w14:paraId="139F8A13" w14:textId="77777777" w:rsidR="00DE158C" w:rsidRDefault="00DE158C" w:rsidP="00B156BB">
      <w:pPr>
        <w:tabs>
          <w:tab w:val="right" w:pos="9840"/>
        </w:tabs>
        <w:ind w:firstLine="709"/>
        <w:jc w:val="both"/>
        <w:rPr>
          <w:rFonts w:cs="Arial"/>
          <w:noProof w:val="0"/>
          <w:sz w:val="22"/>
          <w:szCs w:val="22"/>
          <w:lang w:val="es-ES_tradnl"/>
        </w:rPr>
      </w:pPr>
      <w:r w:rsidRPr="00F8749E">
        <w:rPr>
          <w:rFonts w:cs="Arial"/>
          <w:b/>
          <w:noProof w:val="0"/>
          <w:sz w:val="22"/>
          <w:szCs w:val="22"/>
          <w:lang w:val="es-ES_tradnl"/>
        </w:rPr>
        <w:t>1erTurno d</w:t>
      </w:r>
      <w:r>
        <w:rPr>
          <w:rFonts w:cs="Arial"/>
          <w:noProof w:val="0"/>
          <w:sz w:val="22"/>
          <w:szCs w:val="22"/>
          <w:lang w:val="es-ES_tradnl"/>
        </w:rPr>
        <w:t>el 2</w:t>
      </w:r>
      <w:r w:rsidR="00E06216">
        <w:rPr>
          <w:rFonts w:cs="Arial"/>
          <w:noProof w:val="0"/>
          <w:sz w:val="22"/>
          <w:szCs w:val="22"/>
          <w:lang w:val="es-ES_tradnl"/>
        </w:rPr>
        <w:t>4</w:t>
      </w:r>
      <w:r>
        <w:rPr>
          <w:rFonts w:cs="Arial"/>
          <w:noProof w:val="0"/>
          <w:sz w:val="22"/>
          <w:szCs w:val="22"/>
          <w:lang w:val="es-ES_tradnl"/>
        </w:rPr>
        <w:t xml:space="preserve"> de junio al 31 de julio de 202</w:t>
      </w:r>
      <w:r w:rsidR="00E06216">
        <w:rPr>
          <w:rFonts w:cs="Arial"/>
          <w:noProof w:val="0"/>
          <w:sz w:val="22"/>
          <w:szCs w:val="22"/>
          <w:lang w:val="es-ES_tradnl"/>
        </w:rPr>
        <w:t>2</w:t>
      </w:r>
      <w:r w:rsidR="002F0D6D">
        <w:rPr>
          <w:rFonts w:cs="Arial"/>
          <w:noProof w:val="0"/>
          <w:sz w:val="22"/>
          <w:szCs w:val="22"/>
          <w:lang w:val="es-ES_tradnl"/>
        </w:rPr>
        <w:t xml:space="preserve"> de martes a domingo </w:t>
      </w:r>
      <w:r w:rsidR="00E06216">
        <w:rPr>
          <w:rFonts w:cs="Arial"/>
          <w:noProof w:val="0"/>
          <w:sz w:val="22"/>
          <w:szCs w:val="22"/>
          <w:lang w:val="es-ES_tradnl"/>
        </w:rPr>
        <w:t>9</w:t>
      </w:r>
      <w:r w:rsidR="002F0D6D">
        <w:rPr>
          <w:rFonts w:cs="Arial"/>
          <w:noProof w:val="0"/>
          <w:sz w:val="22"/>
          <w:szCs w:val="22"/>
          <w:lang w:val="es-ES_tradnl"/>
        </w:rPr>
        <w:t xml:space="preserve"> horas diarias y los lunes del 1</w:t>
      </w:r>
      <w:r w:rsidR="00E06216">
        <w:rPr>
          <w:rFonts w:cs="Arial"/>
          <w:noProof w:val="0"/>
          <w:sz w:val="22"/>
          <w:szCs w:val="22"/>
          <w:lang w:val="es-ES_tradnl"/>
        </w:rPr>
        <w:t>-29</w:t>
      </w:r>
      <w:r w:rsidR="002F0D6D">
        <w:rPr>
          <w:rFonts w:cs="Arial"/>
          <w:noProof w:val="0"/>
          <w:sz w:val="22"/>
          <w:szCs w:val="22"/>
          <w:lang w:val="es-ES_tradnl"/>
        </w:rPr>
        <w:t xml:space="preserve"> de agosto  </w:t>
      </w:r>
      <w:r w:rsidR="00E06216">
        <w:rPr>
          <w:rFonts w:cs="Arial"/>
          <w:noProof w:val="0"/>
          <w:sz w:val="22"/>
          <w:szCs w:val="22"/>
          <w:lang w:val="es-ES_tradnl"/>
        </w:rPr>
        <w:t>9</w:t>
      </w:r>
      <w:r w:rsidR="002F0D6D">
        <w:rPr>
          <w:rFonts w:cs="Arial"/>
          <w:noProof w:val="0"/>
          <w:sz w:val="22"/>
          <w:szCs w:val="22"/>
          <w:lang w:val="es-ES_tradnl"/>
        </w:rPr>
        <w:t xml:space="preserve"> horas semanales.</w:t>
      </w:r>
    </w:p>
    <w:p w14:paraId="6A80B1D3" w14:textId="77777777" w:rsidR="00DE158C" w:rsidRDefault="00DE158C" w:rsidP="00B156BB">
      <w:pPr>
        <w:tabs>
          <w:tab w:val="right" w:pos="9840"/>
        </w:tabs>
        <w:ind w:firstLine="709"/>
        <w:jc w:val="both"/>
        <w:rPr>
          <w:rFonts w:cs="Arial"/>
          <w:noProof w:val="0"/>
          <w:sz w:val="22"/>
          <w:szCs w:val="22"/>
          <w:lang w:val="es-ES_tradnl"/>
        </w:rPr>
      </w:pPr>
      <w:r w:rsidRPr="00F8749E">
        <w:rPr>
          <w:rFonts w:cs="Arial"/>
          <w:b/>
          <w:noProof w:val="0"/>
          <w:sz w:val="22"/>
          <w:szCs w:val="22"/>
          <w:lang w:val="es-ES_tradnl"/>
        </w:rPr>
        <w:t>2º Turno</w:t>
      </w:r>
      <w:r w:rsidR="002F0D6D">
        <w:rPr>
          <w:rFonts w:cs="Arial"/>
          <w:noProof w:val="0"/>
          <w:sz w:val="22"/>
          <w:szCs w:val="22"/>
          <w:lang w:val="es-ES_tradnl"/>
        </w:rPr>
        <w:t xml:space="preserve"> los lunes de 2</w:t>
      </w:r>
      <w:r w:rsidR="00E06216">
        <w:rPr>
          <w:rFonts w:cs="Arial"/>
          <w:noProof w:val="0"/>
          <w:sz w:val="22"/>
          <w:szCs w:val="22"/>
          <w:lang w:val="es-ES_tradnl"/>
        </w:rPr>
        <w:t>7</w:t>
      </w:r>
      <w:r w:rsidR="002F0D6D">
        <w:rPr>
          <w:rFonts w:cs="Arial"/>
          <w:noProof w:val="0"/>
          <w:sz w:val="22"/>
          <w:szCs w:val="22"/>
          <w:lang w:val="es-ES_tradnl"/>
        </w:rPr>
        <w:t xml:space="preserve"> de junio al </w:t>
      </w:r>
      <w:r w:rsidR="00E06216">
        <w:rPr>
          <w:rFonts w:cs="Arial"/>
          <w:noProof w:val="0"/>
          <w:sz w:val="22"/>
          <w:szCs w:val="22"/>
          <w:lang w:val="es-ES_tradnl"/>
        </w:rPr>
        <w:t>25</w:t>
      </w:r>
      <w:r w:rsidR="002F0D6D">
        <w:rPr>
          <w:rFonts w:cs="Arial"/>
          <w:noProof w:val="0"/>
          <w:sz w:val="22"/>
          <w:szCs w:val="22"/>
          <w:lang w:val="es-ES_tradnl"/>
        </w:rPr>
        <w:t xml:space="preserve"> de julio de 202</w:t>
      </w:r>
      <w:r w:rsidR="00E06216">
        <w:rPr>
          <w:rFonts w:cs="Arial"/>
          <w:noProof w:val="0"/>
          <w:sz w:val="22"/>
          <w:szCs w:val="22"/>
          <w:lang w:val="es-ES_tradnl"/>
        </w:rPr>
        <w:t>2</w:t>
      </w:r>
      <w:r w:rsidR="002F0D6D">
        <w:rPr>
          <w:rFonts w:cs="Arial"/>
          <w:noProof w:val="0"/>
          <w:sz w:val="22"/>
          <w:szCs w:val="22"/>
          <w:lang w:val="es-ES_tradnl"/>
        </w:rPr>
        <w:t xml:space="preserve"> </w:t>
      </w:r>
      <w:r w:rsidR="00E06216">
        <w:rPr>
          <w:rFonts w:cs="Arial"/>
          <w:noProof w:val="0"/>
          <w:sz w:val="22"/>
          <w:szCs w:val="22"/>
          <w:lang w:val="es-ES_tradnl"/>
        </w:rPr>
        <w:t>9</w:t>
      </w:r>
      <w:r w:rsidR="002F0D6D">
        <w:rPr>
          <w:rFonts w:cs="Arial"/>
          <w:noProof w:val="0"/>
          <w:sz w:val="22"/>
          <w:szCs w:val="22"/>
          <w:lang w:val="es-ES_tradnl"/>
        </w:rPr>
        <w:t xml:space="preserve"> horas semanales  y</w:t>
      </w:r>
      <w:r>
        <w:rPr>
          <w:rFonts w:cs="Arial"/>
          <w:noProof w:val="0"/>
          <w:sz w:val="22"/>
          <w:szCs w:val="22"/>
          <w:lang w:val="es-ES_tradnl"/>
        </w:rPr>
        <w:t xml:space="preserve"> del </w:t>
      </w:r>
      <w:r w:rsidR="00E06216">
        <w:rPr>
          <w:rFonts w:cs="Arial"/>
          <w:noProof w:val="0"/>
          <w:sz w:val="22"/>
          <w:szCs w:val="22"/>
          <w:lang w:val="es-ES_tradnl"/>
        </w:rPr>
        <w:t>2</w:t>
      </w:r>
      <w:r>
        <w:rPr>
          <w:rFonts w:cs="Arial"/>
          <w:noProof w:val="0"/>
          <w:sz w:val="22"/>
          <w:szCs w:val="22"/>
          <w:lang w:val="es-ES_tradnl"/>
        </w:rPr>
        <w:t xml:space="preserve"> de agosto al </w:t>
      </w:r>
      <w:r w:rsidR="00E06216">
        <w:rPr>
          <w:rFonts w:cs="Arial"/>
          <w:noProof w:val="0"/>
          <w:sz w:val="22"/>
          <w:szCs w:val="22"/>
          <w:lang w:val="es-ES_tradnl"/>
        </w:rPr>
        <w:t>4</w:t>
      </w:r>
      <w:r>
        <w:rPr>
          <w:rFonts w:cs="Arial"/>
          <w:noProof w:val="0"/>
          <w:sz w:val="22"/>
          <w:szCs w:val="22"/>
          <w:lang w:val="es-ES_tradnl"/>
        </w:rPr>
        <w:t xml:space="preserve"> de septiembre </w:t>
      </w:r>
      <w:r w:rsidR="00485426">
        <w:rPr>
          <w:rFonts w:cs="Arial"/>
          <w:noProof w:val="0"/>
          <w:sz w:val="22"/>
          <w:szCs w:val="22"/>
          <w:lang w:val="es-ES_tradnl"/>
        </w:rPr>
        <w:t>202</w:t>
      </w:r>
      <w:r w:rsidR="00E06216">
        <w:rPr>
          <w:rFonts w:cs="Arial"/>
          <w:noProof w:val="0"/>
          <w:sz w:val="22"/>
          <w:szCs w:val="22"/>
          <w:lang w:val="es-ES_tradnl"/>
        </w:rPr>
        <w:t>2</w:t>
      </w:r>
      <w:r>
        <w:rPr>
          <w:rFonts w:cs="Arial"/>
          <w:noProof w:val="0"/>
          <w:sz w:val="22"/>
          <w:szCs w:val="22"/>
          <w:lang w:val="es-ES_tradnl"/>
        </w:rPr>
        <w:t xml:space="preserve"> </w:t>
      </w:r>
      <w:r w:rsidR="002F0D6D">
        <w:rPr>
          <w:rFonts w:cs="Arial"/>
          <w:noProof w:val="0"/>
          <w:sz w:val="22"/>
          <w:szCs w:val="22"/>
          <w:lang w:val="es-ES_tradnl"/>
        </w:rPr>
        <w:t xml:space="preserve">de martes a domingo </w:t>
      </w:r>
      <w:r w:rsidR="00E06216">
        <w:rPr>
          <w:rFonts w:cs="Arial"/>
          <w:noProof w:val="0"/>
          <w:sz w:val="22"/>
          <w:szCs w:val="22"/>
          <w:lang w:val="es-ES_tradnl"/>
        </w:rPr>
        <w:t>9</w:t>
      </w:r>
      <w:r w:rsidR="002F0D6D">
        <w:rPr>
          <w:rFonts w:cs="Arial"/>
          <w:noProof w:val="0"/>
          <w:sz w:val="22"/>
          <w:szCs w:val="22"/>
          <w:lang w:val="es-ES_tradnl"/>
        </w:rPr>
        <w:t xml:space="preserve"> horas diarias.</w:t>
      </w:r>
    </w:p>
    <w:p w14:paraId="6632CAF6" w14:textId="77777777" w:rsidR="00DE158C" w:rsidRPr="00B156BB" w:rsidRDefault="00DE158C" w:rsidP="00B156BB">
      <w:pPr>
        <w:tabs>
          <w:tab w:val="right" w:pos="9840"/>
        </w:tabs>
        <w:ind w:firstLine="709"/>
        <w:jc w:val="both"/>
        <w:rPr>
          <w:rFonts w:cs="Arial"/>
          <w:noProof w:val="0"/>
          <w:sz w:val="22"/>
          <w:szCs w:val="22"/>
          <w:lang w:val="es-ES_tradnl"/>
        </w:rPr>
      </w:pPr>
    </w:p>
    <w:p w14:paraId="45A11B01" w14:textId="77777777" w:rsidR="00B156BB" w:rsidRPr="00B156BB" w:rsidRDefault="00B156BB" w:rsidP="00B156BB">
      <w:pPr>
        <w:tabs>
          <w:tab w:val="left" w:pos="5340"/>
          <w:tab w:val="right" w:pos="9840"/>
        </w:tabs>
        <w:ind w:firstLine="709"/>
        <w:jc w:val="both"/>
        <w:rPr>
          <w:rFonts w:cs="Arial"/>
          <w:noProof w:val="0"/>
          <w:sz w:val="22"/>
          <w:szCs w:val="22"/>
          <w:lang w:val="es-ES_tradnl"/>
        </w:rPr>
      </w:pPr>
      <w:r w:rsidRPr="00B156BB">
        <w:rPr>
          <w:rFonts w:cs="Arial"/>
          <w:noProof w:val="0"/>
          <w:sz w:val="22"/>
          <w:szCs w:val="22"/>
          <w:lang w:val="es-ES_tradnl"/>
        </w:rPr>
        <w:t>El objeto de la presente convocatoria es la selección de personal, mediante el sistema de concurso, con la siguiente finalidad:</w:t>
      </w:r>
    </w:p>
    <w:p w14:paraId="5095D4D2" w14:textId="77777777" w:rsidR="00B156BB" w:rsidRPr="00B156BB" w:rsidRDefault="00B156BB" w:rsidP="00B156BB">
      <w:pPr>
        <w:tabs>
          <w:tab w:val="left" w:pos="5340"/>
          <w:tab w:val="right" w:pos="9840"/>
        </w:tabs>
        <w:ind w:firstLine="709"/>
        <w:jc w:val="both"/>
        <w:rPr>
          <w:rFonts w:cs="Arial"/>
          <w:noProof w:val="0"/>
          <w:sz w:val="22"/>
          <w:szCs w:val="22"/>
          <w:lang w:val="es-ES_tradnl"/>
        </w:rPr>
      </w:pPr>
    </w:p>
    <w:p w14:paraId="1F1265DE" w14:textId="77777777" w:rsidR="00B156BB" w:rsidRPr="00B156BB" w:rsidRDefault="00B156BB" w:rsidP="00B156BB">
      <w:pPr>
        <w:numPr>
          <w:ilvl w:val="0"/>
          <w:numId w:val="4"/>
        </w:numPr>
        <w:overflowPunct/>
        <w:autoSpaceDE/>
        <w:autoSpaceDN/>
        <w:adjustRightInd/>
        <w:spacing w:after="160" w:line="259" w:lineRule="auto"/>
        <w:jc w:val="both"/>
        <w:textAlignment w:val="auto"/>
        <w:rPr>
          <w:rFonts w:cs="Arial"/>
          <w:noProof w:val="0"/>
          <w:sz w:val="22"/>
          <w:szCs w:val="22"/>
          <w:u w:val="single"/>
          <w:lang w:val="es-ES_tradnl"/>
        </w:rPr>
      </w:pPr>
      <w:r w:rsidRPr="00B156BB">
        <w:rPr>
          <w:rFonts w:cs="Arial"/>
          <w:noProof w:val="0"/>
          <w:sz w:val="22"/>
          <w:szCs w:val="22"/>
          <w:lang w:val="es-ES_tradnl"/>
        </w:rPr>
        <w:t xml:space="preserve"> SELECCIÓN PERSONAL CELADOR Y MANTENEDOR PISCINA MUNICIPAL AÑO 20</w:t>
      </w:r>
      <w:r w:rsidR="008B7D88">
        <w:rPr>
          <w:rFonts w:cs="Arial"/>
          <w:noProof w:val="0"/>
          <w:sz w:val="22"/>
          <w:szCs w:val="22"/>
          <w:lang w:val="es-ES_tradnl"/>
        </w:rPr>
        <w:t>2</w:t>
      </w:r>
      <w:r w:rsidR="00E06216">
        <w:rPr>
          <w:rFonts w:cs="Arial"/>
          <w:noProof w:val="0"/>
          <w:sz w:val="22"/>
          <w:szCs w:val="22"/>
          <w:lang w:val="es-ES_tradnl"/>
        </w:rPr>
        <w:t>2</w:t>
      </w:r>
      <w:r w:rsidRPr="00B156BB">
        <w:rPr>
          <w:rFonts w:cs="Arial"/>
          <w:noProof w:val="0"/>
          <w:sz w:val="22"/>
          <w:szCs w:val="22"/>
          <w:lang w:val="es-ES_tradnl"/>
        </w:rPr>
        <w:t>, se seleccionara</w:t>
      </w:r>
      <w:r w:rsidR="008B7D88">
        <w:rPr>
          <w:rFonts w:cs="Arial"/>
          <w:noProof w:val="0"/>
          <w:sz w:val="22"/>
          <w:szCs w:val="22"/>
          <w:lang w:val="es-ES_tradnl"/>
        </w:rPr>
        <w:t>n dos</w:t>
      </w:r>
      <w:r w:rsidRPr="00B156BB">
        <w:rPr>
          <w:rFonts w:cs="Arial"/>
          <w:noProof w:val="0"/>
          <w:sz w:val="22"/>
          <w:szCs w:val="22"/>
          <w:lang w:val="es-ES_tradnl"/>
        </w:rPr>
        <w:t xml:space="preserve">  persona</w:t>
      </w:r>
      <w:r w:rsidR="008B7D88">
        <w:rPr>
          <w:rFonts w:cs="Arial"/>
          <w:noProof w:val="0"/>
          <w:sz w:val="22"/>
          <w:szCs w:val="22"/>
          <w:lang w:val="es-ES_tradnl"/>
        </w:rPr>
        <w:t>s</w:t>
      </w:r>
      <w:r w:rsidRPr="00B156BB">
        <w:rPr>
          <w:rFonts w:cs="Arial"/>
          <w:noProof w:val="0"/>
          <w:sz w:val="22"/>
          <w:szCs w:val="22"/>
          <w:lang w:val="es-ES_tradnl"/>
        </w:rPr>
        <w:t xml:space="preserve"> que se encargara</w:t>
      </w:r>
      <w:r w:rsidR="008B7D88">
        <w:rPr>
          <w:rFonts w:cs="Arial"/>
          <w:noProof w:val="0"/>
          <w:sz w:val="22"/>
          <w:szCs w:val="22"/>
          <w:lang w:val="es-ES_tradnl"/>
        </w:rPr>
        <w:t>n</w:t>
      </w:r>
      <w:r w:rsidRPr="00B156BB">
        <w:rPr>
          <w:rFonts w:cs="Arial"/>
          <w:noProof w:val="0"/>
          <w:sz w:val="22"/>
          <w:szCs w:val="22"/>
          <w:lang w:val="es-ES_tradnl"/>
        </w:rPr>
        <w:t xml:space="preserve"> de la piscina </w:t>
      </w:r>
      <w:r w:rsidR="00F12AD3">
        <w:rPr>
          <w:rFonts w:cs="Arial"/>
          <w:noProof w:val="0"/>
          <w:sz w:val="22"/>
          <w:szCs w:val="22"/>
          <w:lang w:val="es-ES_tradnl"/>
        </w:rPr>
        <w:t>en los meses de verano del 2</w:t>
      </w:r>
      <w:r w:rsidR="00E06216">
        <w:rPr>
          <w:rFonts w:cs="Arial"/>
          <w:noProof w:val="0"/>
          <w:sz w:val="22"/>
          <w:szCs w:val="22"/>
          <w:lang w:val="es-ES_tradnl"/>
        </w:rPr>
        <w:t>4</w:t>
      </w:r>
      <w:r w:rsidR="00F12AD3">
        <w:rPr>
          <w:rFonts w:cs="Arial"/>
          <w:noProof w:val="0"/>
          <w:sz w:val="22"/>
          <w:szCs w:val="22"/>
          <w:lang w:val="es-ES_tradnl"/>
        </w:rPr>
        <w:t xml:space="preserve"> </w:t>
      </w:r>
      <w:r w:rsidR="00BA14EC">
        <w:rPr>
          <w:rFonts w:cs="Arial"/>
          <w:noProof w:val="0"/>
          <w:sz w:val="22"/>
          <w:szCs w:val="22"/>
          <w:lang w:val="es-ES_tradnl"/>
        </w:rPr>
        <w:t xml:space="preserve">de junio al </w:t>
      </w:r>
      <w:r w:rsidR="00E06216">
        <w:rPr>
          <w:rFonts w:cs="Arial"/>
          <w:noProof w:val="0"/>
          <w:sz w:val="22"/>
          <w:szCs w:val="22"/>
          <w:lang w:val="es-ES_tradnl"/>
        </w:rPr>
        <w:t>4</w:t>
      </w:r>
      <w:r w:rsidR="00BA14EC">
        <w:rPr>
          <w:rFonts w:cs="Arial"/>
          <w:noProof w:val="0"/>
          <w:sz w:val="22"/>
          <w:szCs w:val="22"/>
          <w:lang w:val="es-ES_tradnl"/>
        </w:rPr>
        <w:t xml:space="preserve"> de septiembre de 202</w:t>
      </w:r>
      <w:r w:rsidR="00E06216">
        <w:rPr>
          <w:rFonts w:cs="Arial"/>
          <w:noProof w:val="0"/>
          <w:sz w:val="22"/>
          <w:szCs w:val="22"/>
          <w:lang w:val="es-ES_tradnl"/>
        </w:rPr>
        <w:t>2</w:t>
      </w:r>
      <w:r w:rsidR="00F1102A">
        <w:rPr>
          <w:rFonts w:cs="Arial"/>
          <w:noProof w:val="0"/>
          <w:sz w:val="22"/>
          <w:szCs w:val="22"/>
          <w:lang w:val="es-ES_tradnl"/>
        </w:rPr>
        <w:t>,en un periodo aproximado de 10 semanas, las personas seleccionadas trabajaran</w:t>
      </w:r>
      <w:r w:rsidR="008B5619">
        <w:rPr>
          <w:rFonts w:cs="Arial"/>
          <w:noProof w:val="0"/>
          <w:sz w:val="22"/>
          <w:szCs w:val="22"/>
          <w:lang w:val="es-ES_tradnl"/>
        </w:rPr>
        <w:t xml:space="preserve"> en turnos rotativos de 5 semanas para cada una de ellas ,la primera del 2</w:t>
      </w:r>
      <w:r w:rsidR="00E06216">
        <w:rPr>
          <w:rFonts w:cs="Arial"/>
          <w:noProof w:val="0"/>
          <w:sz w:val="22"/>
          <w:szCs w:val="22"/>
          <w:lang w:val="es-ES_tradnl"/>
        </w:rPr>
        <w:t>4</w:t>
      </w:r>
      <w:r w:rsidR="008B5619">
        <w:rPr>
          <w:rFonts w:cs="Arial"/>
          <w:noProof w:val="0"/>
          <w:sz w:val="22"/>
          <w:szCs w:val="22"/>
          <w:lang w:val="es-ES_tradnl"/>
        </w:rPr>
        <w:t xml:space="preserve"> de junio al 31 de julio y la segunda del </w:t>
      </w:r>
      <w:r w:rsidR="00E06216">
        <w:rPr>
          <w:rFonts w:cs="Arial"/>
          <w:noProof w:val="0"/>
          <w:sz w:val="22"/>
          <w:szCs w:val="22"/>
          <w:lang w:val="es-ES_tradnl"/>
        </w:rPr>
        <w:t>2</w:t>
      </w:r>
      <w:r w:rsidR="008B5619">
        <w:rPr>
          <w:rFonts w:cs="Arial"/>
          <w:noProof w:val="0"/>
          <w:sz w:val="22"/>
          <w:szCs w:val="22"/>
          <w:lang w:val="es-ES_tradnl"/>
        </w:rPr>
        <w:t xml:space="preserve"> de agosto al </w:t>
      </w:r>
      <w:r w:rsidR="00E06216">
        <w:rPr>
          <w:rFonts w:cs="Arial"/>
          <w:noProof w:val="0"/>
          <w:sz w:val="22"/>
          <w:szCs w:val="22"/>
          <w:lang w:val="es-ES_tradnl"/>
        </w:rPr>
        <w:t>4</w:t>
      </w:r>
      <w:r w:rsidR="008B5619">
        <w:rPr>
          <w:rFonts w:cs="Arial"/>
          <w:noProof w:val="0"/>
          <w:sz w:val="22"/>
          <w:szCs w:val="22"/>
          <w:lang w:val="es-ES_tradnl"/>
        </w:rPr>
        <w:t xml:space="preserve"> de septiembre; la primera durante ese periodo del 2</w:t>
      </w:r>
      <w:r w:rsidR="00E06216">
        <w:rPr>
          <w:rFonts w:cs="Arial"/>
          <w:noProof w:val="0"/>
          <w:sz w:val="22"/>
          <w:szCs w:val="22"/>
          <w:lang w:val="es-ES_tradnl"/>
        </w:rPr>
        <w:t>4</w:t>
      </w:r>
      <w:r w:rsidR="008B5619">
        <w:rPr>
          <w:rFonts w:cs="Arial"/>
          <w:noProof w:val="0"/>
          <w:sz w:val="22"/>
          <w:szCs w:val="22"/>
          <w:lang w:val="es-ES_tradnl"/>
        </w:rPr>
        <w:t xml:space="preserve"> de junio al 31 de julio trabajara</w:t>
      </w:r>
      <w:r w:rsidR="00F1102A">
        <w:rPr>
          <w:rFonts w:cs="Arial"/>
          <w:noProof w:val="0"/>
          <w:sz w:val="22"/>
          <w:szCs w:val="22"/>
          <w:lang w:val="es-ES_tradnl"/>
        </w:rPr>
        <w:t xml:space="preserve"> de martes a domingo en horario </w:t>
      </w:r>
      <w:r w:rsidR="00E06216">
        <w:rPr>
          <w:rFonts w:cs="Arial"/>
          <w:noProof w:val="0"/>
          <w:sz w:val="22"/>
          <w:szCs w:val="22"/>
          <w:lang w:val="es-ES_tradnl"/>
        </w:rPr>
        <w:t>de</w:t>
      </w:r>
      <w:r w:rsidR="00F1102A">
        <w:rPr>
          <w:rFonts w:cs="Arial"/>
          <w:noProof w:val="0"/>
          <w:sz w:val="22"/>
          <w:szCs w:val="22"/>
          <w:lang w:val="es-ES_tradnl"/>
        </w:rPr>
        <w:t xml:space="preserve"> 1</w:t>
      </w:r>
      <w:r w:rsidR="00E06216">
        <w:rPr>
          <w:rFonts w:cs="Arial"/>
          <w:noProof w:val="0"/>
          <w:sz w:val="22"/>
          <w:szCs w:val="22"/>
          <w:lang w:val="es-ES_tradnl"/>
        </w:rPr>
        <w:t>1</w:t>
      </w:r>
      <w:r w:rsidR="00F1102A">
        <w:rPr>
          <w:rFonts w:cs="Arial"/>
          <w:noProof w:val="0"/>
          <w:sz w:val="22"/>
          <w:szCs w:val="22"/>
          <w:lang w:val="es-ES_tradnl"/>
        </w:rPr>
        <w:t xml:space="preserve">-20h, </w:t>
      </w:r>
      <w:r w:rsidR="008B5619">
        <w:rPr>
          <w:rFonts w:cs="Arial"/>
          <w:noProof w:val="0"/>
          <w:sz w:val="22"/>
          <w:szCs w:val="22"/>
          <w:lang w:val="es-ES_tradnl"/>
        </w:rPr>
        <w:t>en ese periodo la segunda trabajara los lunes de 1</w:t>
      </w:r>
      <w:r w:rsidR="00E06216">
        <w:rPr>
          <w:rFonts w:cs="Arial"/>
          <w:noProof w:val="0"/>
          <w:sz w:val="22"/>
          <w:szCs w:val="22"/>
          <w:lang w:val="es-ES_tradnl"/>
        </w:rPr>
        <w:t>1</w:t>
      </w:r>
      <w:r w:rsidR="008B5619">
        <w:rPr>
          <w:rFonts w:cs="Arial"/>
          <w:noProof w:val="0"/>
          <w:sz w:val="22"/>
          <w:szCs w:val="22"/>
          <w:lang w:val="es-ES_tradnl"/>
        </w:rPr>
        <w:t>-</w:t>
      </w:r>
      <w:r w:rsidR="00E06216">
        <w:rPr>
          <w:rFonts w:cs="Arial"/>
          <w:noProof w:val="0"/>
          <w:sz w:val="22"/>
          <w:szCs w:val="22"/>
          <w:lang w:val="es-ES_tradnl"/>
        </w:rPr>
        <w:t>20</w:t>
      </w:r>
      <w:r w:rsidR="008B5619">
        <w:rPr>
          <w:rFonts w:cs="Arial"/>
          <w:noProof w:val="0"/>
          <w:sz w:val="22"/>
          <w:szCs w:val="22"/>
          <w:lang w:val="es-ES_tradnl"/>
        </w:rPr>
        <w:t xml:space="preserve"> horas . En el segundo periodo del </w:t>
      </w:r>
      <w:r w:rsidR="004B362B">
        <w:rPr>
          <w:rFonts w:cs="Arial"/>
          <w:noProof w:val="0"/>
          <w:sz w:val="22"/>
          <w:szCs w:val="22"/>
          <w:lang w:val="es-ES_tradnl"/>
        </w:rPr>
        <w:t>2</w:t>
      </w:r>
      <w:r w:rsidR="008B5619">
        <w:rPr>
          <w:rFonts w:cs="Arial"/>
          <w:noProof w:val="0"/>
          <w:sz w:val="22"/>
          <w:szCs w:val="22"/>
          <w:lang w:val="es-ES_tradnl"/>
        </w:rPr>
        <w:t xml:space="preserve"> de agosto al </w:t>
      </w:r>
      <w:r w:rsidR="004B362B">
        <w:rPr>
          <w:rFonts w:cs="Arial"/>
          <w:noProof w:val="0"/>
          <w:sz w:val="22"/>
          <w:szCs w:val="22"/>
          <w:lang w:val="es-ES_tradnl"/>
        </w:rPr>
        <w:t>4</w:t>
      </w:r>
      <w:r w:rsidR="008B5619">
        <w:rPr>
          <w:rFonts w:cs="Arial"/>
          <w:noProof w:val="0"/>
          <w:sz w:val="22"/>
          <w:szCs w:val="22"/>
          <w:lang w:val="es-ES_tradnl"/>
        </w:rPr>
        <w:t xml:space="preserve"> de septiembre la segunda realizara el turno de martes a domingo y la primera se encargara de los lunes</w:t>
      </w:r>
      <w:r w:rsidR="00485426">
        <w:rPr>
          <w:rFonts w:cs="Arial"/>
          <w:noProof w:val="0"/>
          <w:sz w:val="22"/>
          <w:szCs w:val="22"/>
          <w:lang w:val="es-ES_tradnl"/>
        </w:rPr>
        <w:t xml:space="preserve">. </w:t>
      </w:r>
      <w:r w:rsidR="00DE158C">
        <w:rPr>
          <w:rFonts w:cs="Arial"/>
          <w:noProof w:val="0"/>
          <w:sz w:val="22"/>
          <w:szCs w:val="22"/>
          <w:lang w:val="es-ES_tradnl"/>
        </w:rPr>
        <w:t>.E</w:t>
      </w:r>
      <w:r w:rsidR="00F1102A">
        <w:rPr>
          <w:rFonts w:cs="Arial"/>
          <w:noProof w:val="0"/>
          <w:sz w:val="22"/>
          <w:szCs w:val="22"/>
          <w:lang w:val="es-ES_tradnl"/>
        </w:rPr>
        <w:t>l comienzo de turno será elegido por la que obtenga más puntuación; y</w:t>
      </w:r>
      <w:r w:rsidR="0007503D">
        <w:rPr>
          <w:rFonts w:cs="Arial"/>
          <w:noProof w:val="0"/>
          <w:sz w:val="22"/>
          <w:szCs w:val="22"/>
          <w:lang w:val="es-ES_tradnl"/>
        </w:rPr>
        <w:t xml:space="preserve"> los trabajos se realizaran </w:t>
      </w:r>
      <w:r w:rsidR="00F1102A">
        <w:rPr>
          <w:rFonts w:cs="Arial"/>
          <w:noProof w:val="0"/>
          <w:sz w:val="22"/>
          <w:szCs w:val="22"/>
          <w:lang w:val="es-ES_tradnl"/>
        </w:rPr>
        <w:t xml:space="preserve">con arreglo a </w:t>
      </w:r>
      <w:r w:rsidRPr="00B156BB">
        <w:rPr>
          <w:rFonts w:cs="Arial"/>
          <w:noProof w:val="0"/>
          <w:sz w:val="22"/>
          <w:szCs w:val="22"/>
          <w:lang w:val="es-ES_tradnl"/>
        </w:rPr>
        <w:t>las siguientes:</w:t>
      </w:r>
    </w:p>
    <w:p w14:paraId="1FDAA681" w14:textId="77777777" w:rsidR="00B156BB" w:rsidRPr="00B156BB" w:rsidRDefault="00485426" w:rsidP="00B156BB">
      <w:pPr>
        <w:numPr>
          <w:ilvl w:val="1"/>
          <w:numId w:val="2"/>
        </w:numPr>
        <w:tabs>
          <w:tab w:val="num" w:pos="1134"/>
          <w:tab w:val="right" w:pos="9840"/>
        </w:tabs>
        <w:overflowPunct/>
        <w:autoSpaceDE/>
        <w:autoSpaceDN/>
        <w:adjustRightInd/>
        <w:spacing w:after="160" w:line="259" w:lineRule="auto"/>
        <w:ind w:left="1134" w:hanging="283"/>
        <w:jc w:val="both"/>
        <w:textAlignment w:val="auto"/>
        <w:rPr>
          <w:rFonts w:cs="Arial"/>
          <w:noProof w:val="0"/>
          <w:sz w:val="22"/>
          <w:szCs w:val="22"/>
          <w:lang w:val="es-ES_tradnl"/>
        </w:rPr>
      </w:pPr>
      <w:r>
        <w:rPr>
          <w:rFonts w:cs="Arial"/>
          <w:noProof w:val="0"/>
          <w:sz w:val="22"/>
          <w:szCs w:val="22"/>
          <w:lang w:val="es-ES_tradnl"/>
        </w:rPr>
        <w:t>Durante el periodo de</w:t>
      </w:r>
      <w:r w:rsidR="00F1102A">
        <w:rPr>
          <w:rFonts w:cs="Arial"/>
          <w:noProof w:val="0"/>
          <w:sz w:val="22"/>
          <w:szCs w:val="22"/>
          <w:lang w:val="es-ES_tradnl"/>
        </w:rPr>
        <w:t xml:space="preserve"> l</w:t>
      </w:r>
      <w:r w:rsidR="00B156BB" w:rsidRPr="00B156BB">
        <w:rPr>
          <w:rFonts w:cs="Arial"/>
          <w:noProof w:val="0"/>
          <w:sz w:val="22"/>
          <w:szCs w:val="22"/>
          <w:lang w:val="es-ES_tradnl"/>
        </w:rPr>
        <w:t>a prestación del servicio de la persona encargada</w:t>
      </w:r>
      <w:r>
        <w:rPr>
          <w:rFonts w:cs="Arial"/>
          <w:noProof w:val="0"/>
          <w:sz w:val="22"/>
          <w:szCs w:val="22"/>
          <w:lang w:val="es-ES_tradnl"/>
        </w:rPr>
        <w:t>,</w:t>
      </w:r>
      <w:r w:rsidR="001D2C47">
        <w:rPr>
          <w:rFonts w:cs="Arial"/>
          <w:noProof w:val="0"/>
          <w:sz w:val="22"/>
          <w:szCs w:val="22"/>
          <w:lang w:val="es-ES_tradnl"/>
        </w:rPr>
        <w:t xml:space="preserve"> </w:t>
      </w:r>
      <w:r w:rsidR="00B156BB" w:rsidRPr="00B156BB">
        <w:rPr>
          <w:rFonts w:cs="Arial"/>
          <w:noProof w:val="0"/>
          <w:sz w:val="22"/>
          <w:szCs w:val="22"/>
          <w:lang w:val="es-ES_tradnl"/>
        </w:rPr>
        <w:t>de martes a domingo</w:t>
      </w:r>
      <w:r w:rsidR="00F1102A">
        <w:rPr>
          <w:rFonts w:cs="Arial"/>
          <w:noProof w:val="0"/>
          <w:sz w:val="22"/>
          <w:szCs w:val="22"/>
          <w:lang w:val="es-ES_tradnl"/>
        </w:rPr>
        <w:t xml:space="preserve"> en horario</w:t>
      </w:r>
      <w:r w:rsidR="004B362B">
        <w:rPr>
          <w:rFonts w:cs="Arial"/>
          <w:noProof w:val="0"/>
          <w:sz w:val="22"/>
          <w:szCs w:val="22"/>
          <w:lang w:val="es-ES_tradnl"/>
        </w:rPr>
        <w:t xml:space="preserve"> intensivo</w:t>
      </w:r>
      <w:r w:rsidR="00F1102A">
        <w:rPr>
          <w:rFonts w:cs="Arial"/>
          <w:noProof w:val="0"/>
          <w:sz w:val="22"/>
          <w:szCs w:val="22"/>
          <w:lang w:val="es-ES_tradnl"/>
        </w:rPr>
        <w:t xml:space="preserve"> </w:t>
      </w:r>
      <w:r w:rsidR="004B362B">
        <w:rPr>
          <w:rFonts w:cs="Arial"/>
          <w:noProof w:val="0"/>
          <w:sz w:val="22"/>
          <w:szCs w:val="22"/>
          <w:lang w:val="es-ES_tradnl"/>
        </w:rPr>
        <w:t>de 11-20h</w:t>
      </w:r>
      <w:r w:rsidR="008743E0">
        <w:rPr>
          <w:rFonts w:cs="Arial"/>
          <w:noProof w:val="0"/>
          <w:sz w:val="22"/>
          <w:szCs w:val="22"/>
          <w:lang w:val="es-ES_tradnl"/>
        </w:rPr>
        <w:t xml:space="preserve"> y durante cinco semanas  </w:t>
      </w:r>
      <w:r w:rsidR="00B156BB" w:rsidRPr="00B156BB">
        <w:rPr>
          <w:rFonts w:cs="Arial"/>
          <w:noProof w:val="0"/>
          <w:sz w:val="22"/>
          <w:szCs w:val="22"/>
          <w:lang w:val="es-ES_tradnl"/>
        </w:rPr>
        <w:t>será retribuid</w:t>
      </w:r>
      <w:r w:rsidR="00A9351C">
        <w:rPr>
          <w:rFonts w:cs="Arial"/>
          <w:noProof w:val="0"/>
          <w:sz w:val="22"/>
          <w:szCs w:val="22"/>
          <w:lang w:val="es-ES_tradnl"/>
        </w:rPr>
        <w:t>a</w:t>
      </w:r>
      <w:r w:rsidR="008743E0">
        <w:rPr>
          <w:rFonts w:cs="Arial"/>
          <w:noProof w:val="0"/>
          <w:sz w:val="22"/>
          <w:szCs w:val="22"/>
          <w:lang w:val="es-ES_tradnl"/>
        </w:rPr>
        <w:t xml:space="preserve"> </w:t>
      </w:r>
      <w:r w:rsidR="001D2C47">
        <w:rPr>
          <w:rFonts w:cs="Arial"/>
          <w:noProof w:val="0"/>
          <w:sz w:val="22"/>
          <w:szCs w:val="22"/>
          <w:lang w:val="es-ES_tradnl"/>
        </w:rPr>
        <w:t xml:space="preserve"> de acuerdo con el convenio </w:t>
      </w:r>
      <w:r w:rsidR="00A9351C">
        <w:rPr>
          <w:rFonts w:cs="Arial"/>
          <w:noProof w:val="0"/>
          <w:sz w:val="22"/>
          <w:szCs w:val="22"/>
          <w:lang w:val="es-ES_tradnl"/>
        </w:rPr>
        <w:t xml:space="preserve">colectivo </w:t>
      </w:r>
      <w:r w:rsidR="008743E0">
        <w:rPr>
          <w:rFonts w:cs="Arial"/>
          <w:noProof w:val="0"/>
          <w:sz w:val="22"/>
          <w:szCs w:val="22"/>
          <w:lang w:val="es-ES_tradnl"/>
        </w:rPr>
        <w:t>Estatal de Instalaciones Deportivas y Gimnasios, con</w:t>
      </w:r>
      <w:r w:rsidR="00B156BB" w:rsidRPr="00B156BB">
        <w:rPr>
          <w:rFonts w:cs="Arial"/>
          <w:noProof w:val="0"/>
          <w:sz w:val="22"/>
          <w:szCs w:val="22"/>
          <w:lang w:val="es-ES_tradnl"/>
        </w:rPr>
        <w:t xml:space="preserve">  </w:t>
      </w:r>
      <w:r w:rsidR="001D2C47">
        <w:rPr>
          <w:rFonts w:cs="Arial"/>
          <w:noProof w:val="0"/>
          <w:sz w:val="22"/>
          <w:szCs w:val="22"/>
          <w:lang w:val="es-ES_tradnl"/>
        </w:rPr>
        <w:t xml:space="preserve">una retribución </w:t>
      </w:r>
      <w:r w:rsidR="0015159C">
        <w:rPr>
          <w:rFonts w:cs="Arial"/>
          <w:noProof w:val="0"/>
          <w:sz w:val="22"/>
          <w:szCs w:val="22"/>
          <w:lang w:val="es-ES_tradnl"/>
        </w:rPr>
        <w:t>bruta</w:t>
      </w:r>
      <w:r w:rsidR="001D2C47">
        <w:rPr>
          <w:rFonts w:cs="Arial"/>
          <w:noProof w:val="0"/>
          <w:sz w:val="22"/>
          <w:szCs w:val="22"/>
          <w:lang w:val="es-ES_tradnl"/>
        </w:rPr>
        <w:t xml:space="preserve"> de </w:t>
      </w:r>
      <w:r w:rsidR="0015159C">
        <w:rPr>
          <w:rFonts w:cs="Arial"/>
          <w:noProof w:val="0"/>
          <w:sz w:val="22"/>
          <w:szCs w:val="22"/>
          <w:lang w:val="es-ES_tradnl"/>
        </w:rPr>
        <w:t xml:space="preserve">aproximadamente 1.800,00€, </w:t>
      </w:r>
      <w:r w:rsidR="00B156BB" w:rsidRPr="00B156BB">
        <w:rPr>
          <w:rFonts w:cs="Arial"/>
          <w:noProof w:val="0"/>
          <w:sz w:val="22"/>
          <w:szCs w:val="22"/>
          <w:lang w:val="es-ES_tradnl"/>
        </w:rPr>
        <w:t xml:space="preserve"> y la </w:t>
      </w:r>
      <w:r w:rsidR="001D2C47">
        <w:rPr>
          <w:rFonts w:cs="Arial"/>
          <w:noProof w:val="0"/>
          <w:sz w:val="22"/>
          <w:szCs w:val="22"/>
          <w:lang w:val="es-ES_tradnl"/>
        </w:rPr>
        <w:t>otra persona durante esas 5 semanas t</w:t>
      </w:r>
      <w:r w:rsidR="00B156BB" w:rsidRPr="00B156BB">
        <w:rPr>
          <w:rFonts w:cs="Arial"/>
          <w:noProof w:val="0"/>
          <w:sz w:val="22"/>
          <w:szCs w:val="22"/>
          <w:lang w:val="es-ES_tradnl"/>
        </w:rPr>
        <w:t>rabaj</w:t>
      </w:r>
      <w:r w:rsidR="001D2C47">
        <w:rPr>
          <w:rFonts w:cs="Arial"/>
          <w:noProof w:val="0"/>
          <w:sz w:val="22"/>
          <w:szCs w:val="22"/>
          <w:lang w:val="es-ES_tradnl"/>
        </w:rPr>
        <w:t xml:space="preserve">ara </w:t>
      </w:r>
      <w:r w:rsidR="00B156BB" w:rsidRPr="00B156BB">
        <w:rPr>
          <w:rFonts w:cs="Arial"/>
          <w:noProof w:val="0"/>
          <w:sz w:val="22"/>
          <w:szCs w:val="22"/>
          <w:lang w:val="es-ES_tradnl"/>
        </w:rPr>
        <w:t xml:space="preserve"> solo los lunes</w:t>
      </w:r>
      <w:r w:rsidR="008743E0">
        <w:rPr>
          <w:rFonts w:cs="Arial"/>
          <w:noProof w:val="0"/>
          <w:sz w:val="22"/>
          <w:szCs w:val="22"/>
          <w:lang w:val="es-ES_tradnl"/>
        </w:rPr>
        <w:t xml:space="preserve">, </w:t>
      </w:r>
      <w:r w:rsidR="0015159C">
        <w:rPr>
          <w:rFonts w:cs="Arial"/>
          <w:noProof w:val="0"/>
          <w:sz w:val="22"/>
          <w:szCs w:val="22"/>
          <w:lang w:val="es-ES_tradnl"/>
        </w:rPr>
        <w:t>9</w:t>
      </w:r>
      <w:r w:rsidR="008743E0">
        <w:rPr>
          <w:rFonts w:cs="Arial"/>
          <w:noProof w:val="0"/>
          <w:sz w:val="22"/>
          <w:szCs w:val="22"/>
          <w:lang w:val="es-ES_tradnl"/>
        </w:rPr>
        <w:t xml:space="preserve"> horas a la semana y será </w:t>
      </w:r>
      <w:r w:rsidR="00B156BB" w:rsidRPr="00B156BB">
        <w:rPr>
          <w:rFonts w:cs="Arial"/>
          <w:noProof w:val="0"/>
          <w:sz w:val="22"/>
          <w:szCs w:val="22"/>
          <w:lang w:val="es-ES_tradnl"/>
        </w:rPr>
        <w:t>retribuida con la cantidad</w:t>
      </w:r>
      <w:r w:rsidR="0015159C">
        <w:rPr>
          <w:rFonts w:cs="Arial"/>
          <w:noProof w:val="0"/>
          <w:sz w:val="22"/>
          <w:szCs w:val="22"/>
          <w:lang w:val="es-ES_tradnl"/>
        </w:rPr>
        <w:t xml:space="preserve"> bruta de aproximadamente 600</w:t>
      </w:r>
      <w:r w:rsidR="008743E0">
        <w:rPr>
          <w:rFonts w:cs="Arial"/>
          <w:noProof w:val="0"/>
          <w:sz w:val="22"/>
          <w:szCs w:val="22"/>
          <w:lang w:val="es-ES_tradnl"/>
        </w:rPr>
        <w:t>€</w:t>
      </w:r>
      <w:r w:rsidR="001D2C47">
        <w:rPr>
          <w:rFonts w:cs="Arial"/>
          <w:noProof w:val="0"/>
          <w:sz w:val="22"/>
          <w:szCs w:val="22"/>
          <w:lang w:val="es-ES_tradnl"/>
        </w:rPr>
        <w:t>.</w:t>
      </w:r>
      <w:r w:rsidR="00B156BB" w:rsidRPr="00B156BB">
        <w:rPr>
          <w:rFonts w:cs="Arial"/>
          <w:noProof w:val="0"/>
          <w:sz w:val="22"/>
          <w:szCs w:val="22"/>
          <w:lang w:val="es-ES_tradnl"/>
        </w:rPr>
        <w:t xml:space="preserve"> </w:t>
      </w:r>
    </w:p>
    <w:p w14:paraId="223266D3" w14:textId="77777777" w:rsidR="00B156BB" w:rsidRDefault="00B156BB" w:rsidP="00B156BB">
      <w:pPr>
        <w:numPr>
          <w:ilvl w:val="1"/>
          <w:numId w:val="2"/>
        </w:numPr>
        <w:tabs>
          <w:tab w:val="num" w:pos="1134"/>
          <w:tab w:val="right" w:pos="9840"/>
        </w:tabs>
        <w:overflowPunct/>
        <w:autoSpaceDE/>
        <w:autoSpaceDN/>
        <w:adjustRightInd/>
        <w:spacing w:after="160" w:line="259" w:lineRule="auto"/>
        <w:ind w:left="1134" w:hanging="283"/>
        <w:jc w:val="both"/>
        <w:textAlignment w:val="auto"/>
        <w:rPr>
          <w:rFonts w:cs="Arial"/>
          <w:noProof w:val="0"/>
          <w:sz w:val="22"/>
          <w:szCs w:val="22"/>
          <w:lang w:val="es-ES_tradnl"/>
        </w:rPr>
      </w:pPr>
      <w:r w:rsidRPr="00B156BB">
        <w:rPr>
          <w:rFonts w:cs="Arial"/>
          <w:noProof w:val="0"/>
          <w:sz w:val="22"/>
          <w:szCs w:val="22"/>
          <w:lang w:val="es-ES_tradnl"/>
        </w:rPr>
        <w:t xml:space="preserve">La modalidad del contrato </w:t>
      </w:r>
      <w:r w:rsidR="00486ECF">
        <w:rPr>
          <w:rFonts w:cs="Arial"/>
          <w:noProof w:val="0"/>
          <w:sz w:val="22"/>
          <w:szCs w:val="22"/>
          <w:lang w:val="es-ES_tradnl"/>
        </w:rPr>
        <w:t>será el que más se ajuste al</w:t>
      </w:r>
      <w:r w:rsidRPr="00B156BB">
        <w:rPr>
          <w:rFonts w:cs="Arial"/>
          <w:noProof w:val="0"/>
          <w:sz w:val="22"/>
          <w:szCs w:val="22"/>
          <w:lang w:val="es-ES_tradnl"/>
        </w:rPr>
        <w:t xml:space="preserve"> Estatuto de los Trabajadores, RDL </w:t>
      </w:r>
      <w:r w:rsidR="006A00DC">
        <w:rPr>
          <w:rFonts w:cs="Arial"/>
          <w:noProof w:val="0"/>
          <w:sz w:val="22"/>
          <w:szCs w:val="22"/>
          <w:lang w:val="es-ES_tradnl"/>
        </w:rPr>
        <w:t>2/2015</w:t>
      </w:r>
      <w:r w:rsidRPr="00B156BB">
        <w:rPr>
          <w:rFonts w:cs="Arial"/>
          <w:noProof w:val="0"/>
          <w:sz w:val="22"/>
          <w:szCs w:val="22"/>
          <w:lang w:val="es-ES_tradnl"/>
        </w:rPr>
        <w:t xml:space="preserve"> de 2</w:t>
      </w:r>
      <w:r w:rsidR="006A00DC">
        <w:rPr>
          <w:rFonts w:cs="Arial"/>
          <w:noProof w:val="0"/>
          <w:sz w:val="22"/>
          <w:szCs w:val="22"/>
          <w:lang w:val="es-ES_tradnl"/>
        </w:rPr>
        <w:t>3 de octubre</w:t>
      </w:r>
      <w:r w:rsidR="00486ECF" w:rsidRPr="00B156BB">
        <w:rPr>
          <w:rFonts w:cs="Arial"/>
          <w:noProof w:val="0"/>
          <w:sz w:val="22"/>
          <w:szCs w:val="22"/>
          <w:lang w:val="es-ES_tradnl"/>
        </w:rPr>
        <w:t xml:space="preserve"> </w:t>
      </w:r>
      <w:r w:rsidR="00486ECF">
        <w:rPr>
          <w:rFonts w:cs="Arial"/>
          <w:noProof w:val="0"/>
          <w:sz w:val="22"/>
          <w:szCs w:val="22"/>
          <w:lang w:val="es-ES_tradnl"/>
        </w:rPr>
        <w:t>y el convenio citado</w:t>
      </w:r>
      <w:r w:rsidRPr="00B156BB">
        <w:rPr>
          <w:rFonts w:cs="Arial"/>
          <w:noProof w:val="0"/>
          <w:sz w:val="22"/>
          <w:szCs w:val="22"/>
          <w:lang w:val="es-ES_tradnl"/>
        </w:rPr>
        <w:t>, con obligación de horas complementarias</w:t>
      </w:r>
      <w:r w:rsidR="00486ECF">
        <w:rPr>
          <w:rFonts w:cs="Arial"/>
          <w:noProof w:val="0"/>
          <w:sz w:val="22"/>
          <w:szCs w:val="22"/>
          <w:lang w:val="es-ES_tradnl"/>
        </w:rPr>
        <w:t xml:space="preserve"> y descanso de 1 día a la semana</w:t>
      </w:r>
      <w:r w:rsidRPr="00B156BB">
        <w:rPr>
          <w:rFonts w:cs="Arial"/>
          <w:noProof w:val="0"/>
          <w:sz w:val="22"/>
          <w:szCs w:val="22"/>
          <w:lang w:val="es-ES_tradnl"/>
        </w:rPr>
        <w:t>, por necesidades del propio servicio.</w:t>
      </w:r>
    </w:p>
    <w:p w14:paraId="029F7CD4" w14:textId="77777777" w:rsidR="00A9351C" w:rsidRDefault="00A9351C" w:rsidP="00A9351C">
      <w:pPr>
        <w:tabs>
          <w:tab w:val="num" w:pos="1421"/>
          <w:tab w:val="right" w:pos="9840"/>
        </w:tabs>
        <w:overflowPunct/>
        <w:autoSpaceDE/>
        <w:autoSpaceDN/>
        <w:adjustRightInd/>
        <w:spacing w:after="160" w:line="259" w:lineRule="auto"/>
        <w:jc w:val="both"/>
        <w:textAlignment w:val="auto"/>
        <w:rPr>
          <w:rFonts w:cs="Arial"/>
          <w:noProof w:val="0"/>
          <w:sz w:val="22"/>
          <w:szCs w:val="22"/>
          <w:lang w:val="es-ES_tradnl"/>
        </w:rPr>
      </w:pPr>
    </w:p>
    <w:p w14:paraId="7ED3BF42" w14:textId="77777777" w:rsidR="00A9351C" w:rsidRPr="00B156BB" w:rsidRDefault="00A9351C" w:rsidP="00A9351C">
      <w:pPr>
        <w:tabs>
          <w:tab w:val="num" w:pos="1421"/>
          <w:tab w:val="right" w:pos="9840"/>
        </w:tabs>
        <w:overflowPunct/>
        <w:autoSpaceDE/>
        <w:autoSpaceDN/>
        <w:adjustRightInd/>
        <w:spacing w:after="160" w:line="259" w:lineRule="auto"/>
        <w:jc w:val="both"/>
        <w:textAlignment w:val="auto"/>
        <w:rPr>
          <w:rFonts w:cs="Arial"/>
          <w:noProof w:val="0"/>
          <w:sz w:val="22"/>
          <w:szCs w:val="22"/>
          <w:lang w:val="es-ES_tradnl"/>
        </w:rPr>
      </w:pPr>
    </w:p>
    <w:p w14:paraId="1C5D4529" w14:textId="77777777" w:rsidR="00B156BB" w:rsidRPr="00B156BB" w:rsidRDefault="00B156BB" w:rsidP="00B156BB">
      <w:pPr>
        <w:numPr>
          <w:ilvl w:val="1"/>
          <w:numId w:val="2"/>
        </w:numPr>
        <w:tabs>
          <w:tab w:val="num" w:pos="1134"/>
          <w:tab w:val="right" w:pos="9840"/>
        </w:tabs>
        <w:overflowPunct/>
        <w:autoSpaceDE/>
        <w:autoSpaceDN/>
        <w:adjustRightInd/>
        <w:spacing w:after="160" w:line="259" w:lineRule="auto"/>
        <w:ind w:left="1134" w:hanging="283"/>
        <w:jc w:val="both"/>
        <w:textAlignment w:val="auto"/>
        <w:rPr>
          <w:rFonts w:cs="Arial"/>
          <w:noProof w:val="0"/>
          <w:sz w:val="22"/>
          <w:szCs w:val="22"/>
          <w:lang w:val="es-ES_tradnl"/>
        </w:rPr>
      </w:pPr>
      <w:r w:rsidRPr="00B156BB">
        <w:rPr>
          <w:rFonts w:cs="Arial"/>
          <w:noProof w:val="0"/>
          <w:sz w:val="22"/>
          <w:szCs w:val="22"/>
          <w:lang w:val="es-ES_tradnl"/>
        </w:rPr>
        <w:t>Las funciones encomendadas serán de forma obligatoria las siguientes, sin perjuicio de otras de similares características relacionadas con el puesto, que le pueda ordenar la Alcaldesa:</w:t>
      </w:r>
    </w:p>
    <w:p w14:paraId="4132E4E0" w14:textId="1B37A8D8" w:rsidR="00B156BB" w:rsidRPr="00B156BB" w:rsidRDefault="00F34595"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Pr>
          <w:rFonts w:cs="Arial"/>
          <w:sz w:val="22"/>
          <w:szCs w:val="22"/>
        </w:rPr>
        <w:t xml:space="preserve"> </w:t>
      </w:r>
      <w:r w:rsidR="00F8749E">
        <w:rPr>
          <w:rFonts w:cs="Arial"/>
          <w:sz w:val="22"/>
          <w:szCs w:val="22"/>
        </w:rPr>
        <w:t>L</w:t>
      </w:r>
      <w:r w:rsidR="00B156BB" w:rsidRPr="00B156BB">
        <w:rPr>
          <w:rFonts w:cs="Arial"/>
          <w:sz w:val="22"/>
          <w:szCs w:val="22"/>
        </w:rPr>
        <w:t>impieza</w:t>
      </w:r>
      <w:r w:rsidR="001D2C47">
        <w:rPr>
          <w:rFonts w:cs="Arial"/>
          <w:sz w:val="22"/>
          <w:szCs w:val="22"/>
        </w:rPr>
        <w:t>, desinfeccion</w:t>
      </w:r>
      <w:r w:rsidR="00B156BB" w:rsidRPr="00B156BB">
        <w:rPr>
          <w:rFonts w:cs="Arial"/>
          <w:sz w:val="22"/>
          <w:szCs w:val="22"/>
        </w:rPr>
        <w:t xml:space="preserve"> y puesta a punto de las instalaciones anexas a la piscina: zona de playa de la piscina, vestuarios, holl y entrada</w:t>
      </w:r>
      <w:r w:rsidR="001D2C47">
        <w:rPr>
          <w:rFonts w:cs="Arial"/>
          <w:sz w:val="22"/>
          <w:szCs w:val="22"/>
        </w:rPr>
        <w:t xml:space="preserve">,  </w:t>
      </w:r>
    </w:p>
    <w:p w14:paraId="58833AF1" w14:textId="77777777" w:rsidR="00B156BB" w:rsidRPr="00B156BB" w:rsidRDefault="00B156BB"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sidRPr="00B156BB">
        <w:rPr>
          <w:rFonts w:cs="Arial"/>
          <w:sz w:val="22"/>
          <w:szCs w:val="22"/>
        </w:rPr>
        <w:t xml:space="preserve">Mantener en buen estado y perfectamente limpio todo el recinto exterior de la piscina, vestuarios y hall todos los días, debiendo proceder para ello a la limpieza </w:t>
      </w:r>
      <w:r w:rsidR="00A9351C">
        <w:rPr>
          <w:rFonts w:cs="Arial"/>
          <w:sz w:val="22"/>
          <w:szCs w:val="22"/>
        </w:rPr>
        <w:t xml:space="preserve"> minimo de dos veces al dia</w:t>
      </w:r>
      <w:r w:rsidR="00F34595">
        <w:rPr>
          <w:rFonts w:cs="Arial"/>
          <w:sz w:val="22"/>
          <w:szCs w:val="22"/>
        </w:rPr>
        <w:t xml:space="preserve"> y otras que resultaren necesarias como medida preventivas del COVID 19.</w:t>
      </w:r>
    </w:p>
    <w:p w14:paraId="3D791A06" w14:textId="77777777" w:rsidR="00B156BB" w:rsidRDefault="00B156BB"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sidRPr="00B156BB">
        <w:rPr>
          <w:rFonts w:cs="Arial"/>
          <w:sz w:val="22"/>
          <w:szCs w:val="22"/>
        </w:rPr>
        <w:t xml:space="preserve">Atender la venta de entradas de la piscina en horario de </w:t>
      </w:r>
      <w:r w:rsidR="00C20777">
        <w:rPr>
          <w:rFonts w:cs="Arial"/>
          <w:sz w:val="22"/>
          <w:szCs w:val="22"/>
        </w:rPr>
        <w:t>1</w:t>
      </w:r>
      <w:r w:rsidR="0015159C">
        <w:rPr>
          <w:rFonts w:cs="Arial"/>
          <w:sz w:val="22"/>
          <w:szCs w:val="22"/>
        </w:rPr>
        <w:t>2</w:t>
      </w:r>
      <w:r w:rsidR="00C20777">
        <w:rPr>
          <w:rFonts w:cs="Arial"/>
          <w:sz w:val="22"/>
          <w:szCs w:val="22"/>
        </w:rPr>
        <w:t>-20H</w:t>
      </w:r>
      <w:r w:rsidRPr="00B156BB">
        <w:rPr>
          <w:rFonts w:cs="Arial"/>
          <w:sz w:val="22"/>
          <w:szCs w:val="22"/>
        </w:rPr>
        <w:t>,</w:t>
      </w:r>
      <w:r w:rsidR="00C20777">
        <w:rPr>
          <w:rFonts w:cs="Arial"/>
          <w:sz w:val="22"/>
          <w:szCs w:val="22"/>
        </w:rPr>
        <w:t>en los dias que le corresponda,</w:t>
      </w:r>
      <w:r w:rsidRPr="00B156BB">
        <w:rPr>
          <w:rFonts w:cs="Arial"/>
          <w:sz w:val="22"/>
          <w:szCs w:val="22"/>
        </w:rPr>
        <w:t xml:space="preserve"> o cualquier variación que se pudiera producir ordenada por la Alcaldesa.</w:t>
      </w:r>
    </w:p>
    <w:p w14:paraId="69E8364A" w14:textId="77777777" w:rsidR="00B156BB" w:rsidRPr="00C20777" w:rsidRDefault="00B156BB" w:rsidP="00654A55">
      <w:pPr>
        <w:numPr>
          <w:ilvl w:val="0"/>
          <w:numId w:val="3"/>
        </w:numPr>
        <w:overflowPunct/>
        <w:autoSpaceDE/>
        <w:autoSpaceDN/>
        <w:adjustRightInd/>
        <w:spacing w:after="160" w:line="259" w:lineRule="auto"/>
        <w:ind w:left="1701" w:hanging="142"/>
        <w:jc w:val="both"/>
        <w:textAlignment w:val="auto"/>
        <w:rPr>
          <w:rFonts w:cs="Arial"/>
          <w:sz w:val="22"/>
          <w:szCs w:val="22"/>
        </w:rPr>
      </w:pPr>
      <w:r w:rsidRPr="00C20777">
        <w:rPr>
          <w:rFonts w:cs="Arial"/>
          <w:sz w:val="22"/>
          <w:szCs w:val="22"/>
        </w:rPr>
        <w:t xml:space="preserve">Aceptación de la responsabilidad de entregar la recaudación íntegra al Ayuntamiento por la venta de entradas, en el caso evidente de que la recaudación entregada al Ayuntamiento no fuera correcta será causa de rescisión inmediata del contrato y las cantidades que resulten adeudadas se retendrán de las retribuciones a percibir, previa comprobación de los hechos. </w:t>
      </w:r>
    </w:p>
    <w:p w14:paraId="0C77941F" w14:textId="799A6188" w:rsidR="00B156BB" w:rsidRPr="00B156BB" w:rsidRDefault="00B156BB"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sidRPr="00B156BB">
        <w:rPr>
          <w:rFonts w:cs="Arial"/>
          <w:sz w:val="22"/>
          <w:szCs w:val="22"/>
        </w:rPr>
        <w:t>Control de las normas de uso de la piscina municipal</w:t>
      </w:r>
      <w:r w:rsidR="00F34595">
        <w:rPr>
          <w:rFonts w:cs="Arial"/>
          <w:sz w:val="22"/>
          <w:szCs w:val="22"/>
        </w:rPr>
        <w:t xml:space="preserve"> y adopcion de las medidas preventivas COVID 19</w:t>
      </w:r>
      <w:r w:rsidR="00F8749E">
        <w:rPr>
          <w:rFonts w:cs="Arial"/>
          <w:sz w:val="22"/>
          <w:szCs w:val="22"/>
        </w:rPr>
        <w:t>, que se dicten.</w:t>
      </w:r>
    </w:p>
    <w:p w14:paraId="627A1791" w14:textId="77777777" w:rsidR="00B156BB" w:rsidRPr="00B156BB" w:rsidRDefault="00B156BB"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sidRPr="00B156BB">
        <w:rPr>
          <w:rFonts w:cs="Arial"/>
          <w:sz w:val="22"/>
          <w:szCs w:val="22"/>
        </w:rPr>
        <w:t>Colaborar en los trabajos diarios de mantenimiento del vaso de la piscina, retirando el limpiafondos u otros que se le puedan encomendar.</w:t>
      </w:r>
    </w:p>
    <w:p w14:paraId="00E6F942" w14:textId="77777777" w:rsidR="00B156BB" w:rsidRPr="00B156BB" w:rsidRDefault="00B156BB" w:rsidP="00B156BB">
      <w:pPr>
        <w:numPr>
          <w:ilvl w:val="0"/>
          <w:numId w:val="3"/>
        </w:numPr>
        <w:overflowPunct/>
        <w:autoSpaceDE/>
        <w:autoSpaceDN/>
        <w:adjustRightInd/>
        <w:spacing w:after="160" w:line="259" w:lineRule="auto"/>
        <w:ind w:left="1843" w:hanging="142"/>
        <w:jc w:val="both"/>
        <w:textAlignment w:val="auto"/>
        <w:rPr>
          <w:rFonts w:cs="Arial"/>
          <w:sz w:val="22"/>
          <w:szCs w:val="22"/>
        </w:rPr>
      </w:pPr>
      <w:r w:rsidRPr="00B156BB">
        <w:rPr>
          <w:rFonts w:cs="Arial"/>
          <w:sz w:val="22"/>
          <w:szCs w:val="22"/>
        </w:rPr>
        <w:t>Anotar diariamente  en la pizarra los parametros que se le indiquen.</w:t>
      </w:r>
    </w:p>
    <w:p w14:paraId="37F51BD0" w14:textId="77777777" w:rsidR="00B156BB" w:rsidRPr="00B156BB" w:rsidRDefault="00B156BB" w:rsidP="00B156BB">
      <w:pPr>
        <w:overflowPunct/>
        <w:autoSpaceDE/>
        <w:autoSpaceDN/>
        <w:adjustRightInd/>
        <w:jc w:val="both"/>
        <w:textAlignment w:val="auto"/>
        <w:rPr>
          <w:rFonts w:cs="Arial"/>
          <w:sz w:val="22"/>
          <w:szCs w:val="22"/>
        </w:rPr>
      </w:pPr>
      <w:r w:rsidRPr="00B156BB">
        <w:rPr>
          <w:rFonts w:cs="Arial"/>
          <w:sz w:val="22"/>
          <w:szCs w:val="22"/>
        </w:rPr>
        <w:t xml:space="preserve"> </w:t>
      </w:r>
    </w:p>
    <w:p w14:paraId="5138D54D" w14:textId="77777777" w:rsidR="00F34595" w:rsidRDefault="00F34595" w:rsidP="00B156BB">
      <w:pPr>
        <w:tabs>
          <w:tab w:val="right" w:pos="9840"/>
        </w:tabs>
        <w:ind w:firstLine="709"/>
        <w:jc w:val="both"/>
        <w:rPr>
          <w:rFonts w:cs="Arial"/>
          <w:noProof w:val="0"/>
          <w:sz w:val="22"/>
          <w:szCs w:val="22"/>
          <w:u w:val="single"/>
          <w:lang w:val="es-ES_tradnl"/>
        </w:rPr>
      </w:pPr>
    </w:p>
    <w:p w14:paraId="0C5BCF01" w14:textId="77777777" w:rsidR="00B156BB" w:rsidRPr="00B156BB" w:rsidRDefault="00B156BB" w:rsidP="00B156BB">
      <w:pPr>
        <w:tabs>
          <w:tab w:val="right" w:pos="9840"/>
        </w:tabs>
        <w:ind w:firstLine="709"/>
        <w:jc w:val="both"/>
        <w:rPr>
          <w:rFonts w:cs="Arial"/>
          <w:noProof w:val="0"/>
          <w:sz w:val="22"/>
          <w:szCs w:val="22"/>
          <w:u w:val="single"/>
          <w:lang w:val="es-ES_tradnl"/>
        </w:rPr>
      </w:pPr>
      <w:r w:rsidRPr="00B156BB">
        <w:rPr>
          <w:rFonts w:cs="Arial"/>
          <w:noProof w:val="0"/>
          <w:sz w:val="22"/>
          <w:szCs w:val="22"/>
          <w:u w:val="single"/>
          <w:lang w:val="es-ES_tradnl"/>
        </w:rPr>
        <w:t>SEGUNDA.- NORMATIVA APLICABLE.</w:t>
      </w:r>
    </w:p>
    <w:p w14:paraId="39211FA6" w14:textId="77777777" w:rsidR="00B156BB" w:rsidRPr="00B156BB" w:rsidRDefault="00B156BB" w:rsidP="00B156BB">
      <w:pPr>
        <w:tabs>
          <w:tab w:val="right" w:pos="9840"/>
        </w:tabs>
        <w:ind w:firstLine="709"/>
        <w:jc w:val="both"/>
        <w:rPr>
          <w:rFonts w:cs="Arial"/>
          <w:noProof w:val="0"/>
          <w:sz w:val="22"/>
          <w:szCs w:val="22"/>
          <w:lang w:val="es-ES_tradnl"/>
        </w:rPr>
      </w:pPr>
    </w:p>
    <w:p w14:paraId="46C7E551" w14:textId="77777777"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 xml:space="preserve">El proceso selectivo se ajustará a lo dispuesto en las presentes bases, y, en lo no previsto en ellas, se estará a lo previsto en el Estatuto Básico del Empleado Público,  </w:t>
      </w:r>
      <w:smartTag w:uri="urn:schemas-microsoft-com:office:smarttags" w:element="PersonName">
        <w:smartTagPr>
          <w:attr w:name="ProductID" w:val="la Ley"/>
        </w:smartTagPr>
        <w:r w:rsidRPr="00B156BB">
          <w:rPr>
            <w:rFonts w:cs="Arial"/>
            <w:noProof w:val="0"/>
            <w:sz w:val="22"/>
            <w:szCs w:val="22"/>
            <w:lang w:val="es-ES_tradnl"/>
          </w:rPr>
          <w:t>la Ley</w:t>
        </w:r>
      </w:smartTag>
      <w:r w:rsidRPr="00B156BB">
        <w:rPr>
          <w:rFonts w:cs="Arial"/>
          <w:noProof w:val="0"/>
          <w:sz w:val="22"/>
          <w:szCs w:val="22"/>
          <w:lang w:val="es-ES_tradnl"/>
        </w:rPr>
        <w:t xml:space="preserve"> 7/1985, de 2 de abril, por el Real Decreto Legislativo 781/1986, de 18 de abril, legislación de función pública valenciana y demás disposiciones legales estatales y autonómicas vigentes referidas al personal al servicio de </w:t>
      </w:r>
      <w:smartTag w:uri="urn:schemas-microsoft-com:office:smarttags" w:element="PersonName">
        <w:smartTagPr>
          <w:attr w:name="ProductID" w:val="la Administraci￳n Local."/>
        </w:smartTagPr>
        <w:r w:rsidRPr="00B156BB">
          <w:rPr>
            <w:rFonts w:cs="Arial"/>
            <w:noProof w:val="0"/>
            <w:sz w:val="22"/>
            <w:szCs w:val="22"/>
            <w:lang w:val="es-ES_tradnl"/>
          </w:rPr>
          <w:t>la Administración Local.</w:t>
        </w:r>
      </w:smartTag>
    </w:p>
    <w:p w14:paraId="7DB52F3C"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2AE216B2" w14:textId="77777777" w:rsidR="00B156BB" w:rsidRPr="00B156BB" w:rsidRDefault="00B156BB" w:rsidP="00B156BB">
      <w:pPr>
        <w:tabs>
          <w:tab w:val="right" w:pos="9840"/>
        </w:tabs>
        <w:ind w:firstLine="709"/>
        <w:jc w:val="both"/>
        <w:rPr>
          <w:rFonts w:cs="Arial"/>
          <w:noProof w:val="0"/>
          <w:sz w:val="22"/>
          <w:szCs w:val="22"/>
          <w:u w:val="single"/>
          <w:lang w:val="es-ES_tradnl"/>
        </w:rPr>
      </w:pPr>
      <w:r w:rsidRPr="00B156BB">
        <w:rPr>
          <w:rFonts w:cs="Arial"/>
          <w:noProof w:val="0"/>
          <w:sz w:val="22"/>
          <w:szCs w:val="22"/>
          <w:u w:val="single"/>
          <w:lang w:val="es-ES_tradnl"/>
        </w:rPr>
        <w:t>TERCERA.- REQUISITOS DE LOS ASPIRANTES.</w:t>
      </w:r>
    </w:p>
    <w:p w14:paraId="3E8D74EB"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53CB356F" w14:textId="77777777" w:rsidR="00B156BB" w:rsidRPr="00B156BB" w:rsidRDefault="00B156BB" w:rsidP="00B156BB">
      <w:pPr>
        <w:tabs>
          <w:tab w:val="right" w:pos="9840"/>
        </w:tabs>
        <w:ind w:firstLine="1182"/>
        <w:jc w:val="both"/>
        <w:rPr>
          <w:rFonts w:cs="Arial"/>
          <w:noProof w:val="0"/>
          <w:sz w:val="22"/>
          <w:szCs w:val="22"/>
          <w:lang w:val="es-ES_tradnl"/>
        </w:rPr>
      </w:pPr>
      <w:r w:rsidRPr="00B156BB">
        <w:rPr>
          <w:rFonts w:cs="Arial"/>
          <w:noProof w:val="0"/>
          <w:sz w:val="22"/>
          <w:szCs w:val="22"/>
          <w:lang w:val="es-ES_tradnl"/>
        </w:rPr>
        <w:t>Para tomar parte en el procedimiento selectivo que se convoca, los aspirantes deberán reunir los siguientes requisitos:</w:t>
      </w:r>
    </w:p>
    <w:p w14:paraId="35CDC9E7" w14:textId="77777777" w:rsidR="00B156BB" w:rsidRPr="00B156BB" w:rsidRDefault="00B156BB" w:rsidP="00B156BB">
      <w:pPr>
        <w:tabs>
          <w:tab w:val="right" w:pos="9840"/>
        </w:tabs>
        <w:ind w:firstLine="1182"/>
        <w:jc w:val="both"/>
        <w:rPr>
          <w:rFonts w:cs="Arial"/>
          <w:noProof w:val="0"/>
          <w:sz w:val="22"/>
          <w:szCs w:val="22"/>
          <w:lang w:val="es-ES_tradnl"/>
        </w:rPr>
      </w:pPr>
    </w:p>
    <w:p w14:paraId="32C76FF2" w14:textId="77777777" w:rsidR="00B156BB" w:rsidRPr="00B156BB" w:rsidRDefault="00B156BB"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sidRPr="00B156BB">
        <w:rPr>
          <w:rFonts w:cs="Arial"/>
          <w:noProof w:val="0"/>
          <w:sz w:val="22"/>
          <w:szCs w:val="22"/>
          <w:lang w:val="es-ES_tradnl"/>
        </w:rPr>
        <w:t xml:space="preserve">Poseer la nacionalidad española o de algunos de los Estados miembros de la Unión Europea, de conformidad con lo dispuesto en el artículo 57 de la </w:t>
      </w:r>
      <w:r w:rsidR="006A00DC">
        <w:rPr>
          <w:rFonts w:cs="Arial"/>
          <w:noProof w:val="0"/>
          <w:sz w:val="22"/>
          <w:szCs w:val="22"/>
          <w:lang w:val="es-ES_tradnl"/>
        </w:rPr>
        <w:t xml:space="preserve">Texto Refundido de la </w:t>
      </w:r>
      <w:r w:rsidRPr="00B156BB">
        <w:rPr>
          <w:rFonts w:cs="Arial"/>
          <w:noProof w:val="0"/>
          <w:sz w:val="22"/>
          <w:szCs w:val="22"/>
          <w:lang w:val="es-ES_tradnl"/>
        </w:rPr>
        <w:t xml:space="preserve">Ley </w:t>
      </w:r>
      <w:r w:rsidR="006A00DC">
        <w:rPr>
          <w:rFonts w:cs="Arial"/>
          <w:noProof w:val="0"/>
          <w:sz w:val="22"/>
          <w:szCs w:val="22"/>
          <w:lang w:val="es-ES_tradnl"/>
        </w:rPr>
        <w:t>5/2015</w:t>
      </w:r>
      <w:r w:rsidRPr="00B156BB">
        <w:rPr>
          <w:rFonts w:cs="Arial"/>
          <w:noProof w:val="0"/>
          <w:sz w:val="22"/>
          <w:szCs w:val="22"/>
          <w:lang w:val="es-ES_tradnl"/>
        </w:rPr>
        <w:t xml:space="preserve">, de </w:t>
      </w:r>
      <w:r w:rsidR="006A00DC">
        <w:rPr>
          <w:rFonts w:cs="Arial"/>
          <w:noProof w:val="0"/>
          <w:sz w:val="22"/>
          <w:szCs w:val="22"/>
          <w:lang w:val="es-ES_tradnl"/>
        </w:rPr>
        <w:t>30 de octubre</w:t>
      </w:r>
      <w:r w:rsidRPr="00B156BB">
        <w:rPr>
          <w:rFonts w:cs="Arial"/>
          <w:noProof w:val="0"/>
          <w:sz w:val="22"/>
          <w:szCs w:val="22"/>
          <w:lang w:val="es-ES_tradnl"/>
        </w:rPr>
        <w:t>, del Estatuto Básico del Empleado Público.</w:t>
      </w:r>
    </w:p>
    <w:p w14:paraId="281E6644" w14:textId="77777777" w:rsidR="00B156BB" w:rsidRDefault="00B156BB"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sidRPr="00B156BB">
        <w:rPr>
          <w:rFonts w:cs="Arial"/>
          <w:noProof w:val="0"/>
          <w:sz w:val="22"/>
          <w:szCs w:val="22"/>
          <w:lang w:val="es-ES_tradnl"/>
        </w:rPr>
        <w:t>Poseer la capacidad funcional para el desempeño de las tareas.</w:t>
      </w:r>
    </w:p>
    <w:p w14:paraId="3145FFE4" w14:textId="77777777" w:rsidR="00B156BB" w:rsidRDefault="00F34595"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Pr>
          <w:rFonts w:cs="Arial"/>
          <w:noProof w:val="0"/>
          <w:sz w:val="22"/>
          <w:szCs w:val="22"/>
          <w:lang w:val="es-ES_tradnl"/>
        </w:rPr>
        <w:t>Te</w:t>
      </w:r>
      <w:r w:rsidR="00B156BB" w:rsidRPr="00B156BB">
        <w:rPr>
          <w:rFonts w:cs="Arial"/>
          <w:noProof w:val="0"/>
          <w:sz w:val="22"/>
          <w:szCs w:val="22"/>
          <w:lang w:val="es-ES_tradnl"/>
        </w:rPr>
        <w:t xml:space="preserve">ner cumplidos </w:t>
      </w:r>
      <w:r w:rsidR="00654A55" w:rsidRPr="00B156BB">
        <w:rPr>
          <w:rFonts w:cs="Arial"/>
          <w:noProof w:val="0"/>
          <w:sz w:val="22"/>
          <w:szCs w:val="22"/>
          <w:lang w:val="es-ES_tradnl"/>
        </w:rPr>
        <w:t>dieciséis</w:t>
      </w:r>
      <w:r w:rsidR="00B156BB" w:rsidRPr="00B156BB">
        <w:rPr>
          <w:rFonts w:cs="Arial"/>
          <w:noProof w:val="0"/>
          <w:sz w:val="22"/>
          <w:szCs w:val="22"/>
          <w:lang w:val="es-ES_tradnl"/>
        </w:rPr>
        <w:t xml:space="preserve"> años y no exceder, en su caso, de la edad máxima de jubilación forzosa.</w:t>
      </w:r>
    </w:p>
    <w:p w14:paraId="6576A8B7" w14:textId="77777777" w:rsidR="00B156BB" w:rsidRPr="00B156BB" w:rsidRDefault="00B156BB"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sidRPr="00B156BB">
        <w:rPr>
          <w:rFonts w:cs="Arial"/>
          <w:noProof w:val="0"/>
          <w:sz w:val="22"/>
          <w:szCs w:val="22"/>
          <w:lang w:val="es-ES_tradnl"/>
        </w:rPr>
        <w:t>No haber sido separado mediante expediente disciplinario de cualquiera de las Administraciones Públicas o de los órganos constitucionales o estatutarios de las Comunidades Autónomas, ni hallarse en inhabilitación absoluta o especial, para el acceso al cuerpo o escala de funcionario.</w:t>
      </w:r>
    </w:p>
    <w:p w14:paraId="14335AFC" w14:textId="77777777" w:rsidR="00B156BB" w:rsidRPr="00B156BB" w:rsidRDefault="00B156BB"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sidRPr="00B156BB">
        <w:rPr>
          <w:rFonts w:cs="Arial"/>
          <w:noProof w:val="0"/>
          <w:sz w:val="22"/>
          <w:szCs w:val="22"/>
          <w:lang w:val="es-ES_tradnl"/>
        </w:rPr>
        <w:lastRenderedPageBreak/>
        <w:t>Estar en posesión del certificado de escolaridad o superior.</w:t>
      </w:r>
    </w:p>
    <w:p w14:paraId="11363B9C" w14:textId="77777777" w:rsidR="00B156BB" w:rsidRPr="00B156BB" w:rsidRDefault="00B156BB" w:rsidP="00B156BB">
      <w:pPr>
        <w:numPr>
          <w:ilvl w:val="0"/>
          <w:numId w:val="10"/>
        </w:numPr>
        <w:tabs>
          <w:tab w:val="right" w:pos="9840"/>
        </w:tabs>
        <w:overflowPunct/>
        <w:autoSpaceDE/>
        <w:autoSpaceDN/>
        <w:adjustRightInd/>
        <w:spacing w:after="160" w:line="259" w:lineRule="auto"/>
        <w:ind w:left="1276" w:hanging="283"/>
        <w:contextualSpacing/>
        <w:jc w:val="both"/>
        <w:textAlignment w:val="auto"/>
        <w:rPr>
          <w:rFonts w:cs="Arial"/>
          <w:noProof w:val="0"/>
          <w:sz w:val="22"/>
          <w:szCs w:val="22"/>
          <w:lang w:val="es-ES_tradnl"/>
        </w:rPr>
      </w:pPr>
      <w:r w:rsidRPr="00B156BB">
        <w:rPr>
          <w:rFonts w:cs="Arial"/>
          <w:noProof w:val="0"/>
          <w:sz w:val="22"/>
          <w:szCs w:val="22"/>
          <w:lang w:val="es-ES_tradnl"/>
        </w:rPr>
        <w:t>Estar inscrito como demandante de empleo.</w:t>
      </w:r>
    </w:p>
    <w:p w14:paraId="2FAA1023" w14:textId="77777777" w:rsidR="0015159C" w:rsidRDefault="0015159C" w:rsidP="00B156BB">
      <w:pPr>
        <w:tabs>
          <w:tab w:val="right" w:pos="9840"/>
        </w:tabs>
        <w:ind w:firstLine="709"/>
        <w:jc w:val="both"/>
        <w:rPr>
          <w:rFonts w:cs="Arial"/>
          <w:noProof w:val="0"/>
          <w:sz w:val="22"/>
          <w:szCs w:val="22"/>
          <w:u w:val="single"/>
          <w:lang w:val="es-ES_tradnl"/>
        </w:rPr>
      </w:pPr>
    </w:p>
    <w:p w14:paraId="2A39E9D4" w14:textId="77777777" w:rsidR="00B156BB" w:rsidRPr="00B156BB" w:rsidRDefault="00014294" w:rsidP="00B156BB">
      <w:pPr>
        <w:tabs>
          <w:tab w:val="right" w:pos="9840"/>
        </w:tabs>
        <w:ind w:firstLine="709"/>
        <w:jc w:val="both"/>
        <w:rPr>
          <w:rFonts w:cs="Arial"/>
          <w:noProof w:val="0"/>
          <w:sz w:val="22"/>
          <w:szCs w:val="22"/>
          <w:u w:val="single"/>
          <w:lang w:val="es-ES_tradnl"/>
        </w:rPr>
      </w:pPr>
      <w:r>
        <w:rPr>
          <w:rFonts w:cs="Arial"/>
          <w:noProof w:val="0"/>
          <w:sz w:val="22"/>
          <w:szCs w:val="22"/>
          <w:u w:val="single"/>
          <w:lang w:val="es-ES_tradnl"/>
        </w:rPr>
        <w:t>CUARTA</w:t>
      </w:r>
      <w:r w:rsidR="00B156BB" w:rsidRPr="00B156BB">
        <w:rPr>
          <w:rFonts w:cs="Arial"/>
          <w:noProof w:val="0"/>
          <w:sz w:val="22"/>
          <w:szCs w:val="22"/>
          <w:u w:val="single"/>
          <w:lang w:val="es-ES_tradnl"/>
        </w:rPr>
        <w:t>.- SOLICITUDES, FORMA Y PLAZOS DE PRESENTACIÓN.</w:t>
      </w:r>
    </w:p>
    <w:p w14:paraId="0ACC3F10"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589C0282" w14:textId="27A15D6B" w:rsid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 xml:space="preserve">Las </w:t>
      </w:r>
      <w:r w:rsidR="00F8749E">
        <w:rPr>
          <w:rFonts w:cs="Arial"/>
          <w:noProof w:val="0"/>
          <w:sz w:val="22"/>
          <w:szCs w:val="22"/>
          <w:lang w:val="es-ES_tradnl"/>
        </w:rPr>
        <w:t xml:space="preserve">solicitudes para </w:t>
      </w:r>
      <w:r w:rsidRPr="00B156BB">
        <w:rPr>
          <w:rFonts w:cs="Arial"/>
          <w:noProof w:val="0"/>
          <w:sz w:val="22"/>
          <w:szCs w:val="22"/>
          <w:lang w:val="es-ES_tradnl"/>
        </w:rPr>
        <w:t>tomar parte en la presente convocatoria se dirigirán a la Sra. Alcaldesa del Ayuntamiento de Albalat dels Tarongers, mediante</w:t>
      </w:r>
      <w:r w:rsidR="00F8749E">
        <w:rPr>
          <w:rFonts w:cs="Arial"/>
          <w:noProof w:val="0"/>
          <w:sz w:val="22"/>
          <w:szCs w:val="22"/>
          <w:lang w:val="es-ES_tradnl"/>
        </w:rPr>
        <w:t xml:space="preserve"> Declaración Responsable </w:t>
      </w:r>
      <w:r w:rsidRPr="00B156BB">
        <w:rPr>
          <w:rFonts w:cs="Arial"/>
          <w:noProof w:val="0"/>
          <w:sz w:val="22"/>
          <w:szCs w:val="22"/>
          <w:lang w:val="es-ES_tradnl"/>
        </w:rPr>
        <w:t xml:space="preserve"> que se recoge en el anexo, presentándose en el Registro General de entrada de éste, </w:t>
      </w:r>
      <w:r w:rsidRPr="00B156BB">
        <w:rPr>
          <w:rFonts w:cs="Arial"/>
          <w:noProof w:val="0"/>
          <w:sz w:val="22"/>
          <w:szCs w:val="22"/>
          <w:u w:val="single"/>
          <w:lang w:val="es-ES_tradnl"/>
        </w:rPr>
        <w:t xml:space="preserve">del </w:t>
      </w:r>
      <w:r w:rsidR="0007503D">
        <w:rPr>
          <w:rFonts w:cs="Arial"/>
          <w:noProof w:val="0"/>
          <w:sz w:val="22"/>
          <w:szCs w:val="22"/>
          <w:u w:val="single"/>
          <w:lang w:val="es-ES_tradnl"/>
        </w:rPr>
        <w:t>6</w:t>
      </w:r>
      <w:r w:rsidR="00C20777">
        <w:rPr>
          <w:rFonts w:cs="Arial"/>
          <w:noProof w:val="0"/>
          <w:sz w:val="22"/>
          <w:szCs w:val="22"/>
          <w:u w:val="single"/>
          <w:lang w:val="es-ES_tradnl"/>
        </w:rPr>
        <w:t xml:space="preserve"> </w:t>
      </w:r>
      <w:r w:rsidR="0015159C">
        <w:rPr>
          <w:rFonts w:cs="Arial"/>
          <w:noProof w:val="0"/>
          <w:sz w:val="22"/>
          <w:szCs w:val="22"/>
          <w:u w:val="single"/>
          <w:lang w:val="es-ES_tradnl"/>
        </w:rPr>
        <w:t xml:space="preserve">al 17 de junio </w:t>
      </w:r>
      <w:r w:rsidRPr="00B156BB">
        <w:rPr>
          <w:rFonts w:cs="Arial"/>
          <w:noProof w:val="0"/>
          <w:sz w:val="22"/>
          <w:szCs w:val="22"/>
          <w:u w:val="single"/>
          <w:lang w:val="es-ES_tradnl"/>
        </w:rPr>
        <w:t xml:space="preserve"> de 20</w:t>
      </w:r>
      <w:r w:rsidR="00C20777">
        <w:rPr>
          <w:rFonts w:cs="Arial"/>
          <w:noProof w:val="0"/>
          <w:sz w:val="22"/>
          <w:szCs w:val="22"/>
          <w:u w:val="single"/>
          <w:lang w:val="es-ES_tradnl"/>
        </w:rPr>
        <w:t>2</w:t>
      </w:r>
      <w:r w:rsidR="0015159C">
        <w:rPr>
          <w:rFonts w:cs="Arial"/>
          <w:noProof w:val="0"/>
          <w:sz w:val="22"/>
          <w:szCs w:val="22"/>
          <w:u w:val="single"/>
          <w:lang w:val="es-ES_tradnl"/>
        </w:rPr>
        <w:t>2</w:t>
      </w:r>
      <w:r w:rsidRPr="00B156BB">
        <w:rPr>
          <w:rFonts w:cs="Arial"/>
          <w:noProof w:val="0"/>
          <w:sz w:val="22"/>
          <w:szCs w:val="22"/>
          <w:lang w:val="es-ES_tradnl"/>
        </w:rPr>
        <w:t>.</w:t>
      </w:r>
    </w:p>
    <w:p w14:paraId="741909D1" w14:textId="77777777" w:rsidR="00654A55" w:rsidRPr="00B156BB" w:rsidRDefault="00654A55" w:rsidP="00B156BB">
      <w:pPr>
        <w:tabs>
          <w:tab w:val="right" w:pos="9840"/>
        </w:tabs>
        <w:ind w:firstLine="709"/>
        <w:jc w:val="both"/>
        <w:rPr>
          <w:rFonts w:cs="Arial"/>
          <w:noProof w:val="0"/>
          <w:sz w:val="22"/>
          <w:szCs w:val="22"/>
          <w:lang w:val="es-ES_tradnl"/>
        </w:rPr>
      </w:pPr>
    </w:p>
    <w:p w14:paraId="7F9A99E6" w14:textId="5D14FEC0"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Se adjuntará a la misma, documentos acreditativos de los méritos alegados, de acuerdo con la base</w:t>
      </w:r>
      <w:r w:rsidR="00014294">
        <w:rPr>
          <w:rFonts w:cs="Arial"/>
          <w:noProof w:val="0"/>
          <w:sz w:val="22"/>
          <w:szCs w:val="22"/>
          <w:lang w:val="es-ES_tradnl"/>
        </w:rPr>
        <w:t xml:space="preserve"> </w:t>
      </w:r>
      <w:r w:rsidR="00F8749E">
        <w:rPr>
          <w:rFonts w:cs="Arial"/>
          <w:noProof w:val="0"/>
          <w:sz w:val="22"/>
          <w:szCs w:val="22"/>
          <w:lang w:val="es-ES_tradnl"/>
        </w:rPr>
        <w:t>séptima</w:t>
      </w:r>
      <w:r w:rsidRPr="00B156BB">
        <w:rPr>
          <w:rFonts w:cs="Arial"/>
          <w:noProof w:val="0"/>
          <w:sz w:val="22"/>
          <w:szCs w:val="22"/>
          <w:lang w:val="es-ES_tradnl"/>
        </w:rPr>
        <w:t>.</w:t>
      </w:r>
    </w:p>
    <w:p w14:paraId="690EF9DF"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7E94E0CF" w14:textId="77777777" w:rsidR="00B156BB" w:rsidRPr="00B156BB" w:rsidRDefault="00B156BB" w:rsidP="00B156BB">
      <w:pPr>
        <w:tabs>
          <w:tab w:val="right" w:pos="9840"/>
        </w:tabs>
        <w:ind w:firstLine="709"/>
        <w:jc w:val="both"/>
        <w:rPr>
          <w:rFonts w:cs="Arial"/>
          <w:noProof w:val="0"/>
          <w:sz w:val="22"/>
          <w:szCs w:val="22"/>
          <w:u w:val="single"/>
          <w:lang w:val="es-ES_tradnl"/>
        </w:rPr>
      </w:pPr>
      <w:r w:rsidRPr="00B156BB">
        <w:rPr>
          <w:rFonts w:cs="Arial"/>
          <w:noProof w:val="0"/>
          <w:sz w:val="22"/>
          <w:szCs w:val="22"/>
          <w:u w:val="single"/>
          <w:lang w:val="es-ES_tradnl"/>
        </w:rPr>
        <w:t xml:space="preserve">QUINTA. - DE </w:t>
      </w:r>
      <w:smartTag w:uri="urn:schemas-microsoft-com:office:smarttags" w:element="PersonName">
        <w:smartTagPr>
          <w:attr w:name="ProductID" w:val="LA ADMISIￓN DE"/>
        </w:smartTagPr>
        <w:r w:rsidRPr="00B156BB">
          <w:rPr>
            <w:rFonts w:cs="Arial"/>
            <w:noProof w:val="0"/>
            <w:sz w:val="22"/>
            <w:szCs w:val="22"/>
            <w:u w:val="single"/>
            <w:lang w:val="es-ES_tradnl"/>
          </w:rPr>
          <w:t>LA ADMISIÓN DE</w:t>
        </w:r>
      </w:smartTag>
      <w:r w:rsidRPr="00B156BB">
        <w:rPr>
          <w:rFonts w:cs="Arial"/>
          <w:noProof w:val="0"/>
          <w:sz w:val="22"/>
          <w:szCs w:val="22"/>
          <w:u w:val="single"/>
          <w:lang w:val="es-ES_tradnl"/>
        </w:rPr>
        <w:t xml:space="preserve"> LOS ASPIRANTES.</w:t>
      </w:r>
    </w:p>
    <w:p w14:paraId="30816E9E"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707D8254" w14:textId="0367D330"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Para ser admitido/a a est</w:t>
      </w:r>
      <w:r w:rsidR="0015159C">
        <w:rPr>
          <w:rFonts w:cs="Arial"/>
          <w:noProof w:val="0"/>
          <w:sz w:val="22"/>
          <w:szCs w:val="22"/>
          <w:lang w:val="es-ES_tradnl"/>
        </w:rPr>
        <w:t>e concurso</w:t>
      </w:r>
      <w:r w:rsidRPr="00B156BB">
        <w:rPr>
          <w:rFonts w:cs="Arial"/>
          <w:noProof w:val="0"/>
          <w:sz w:val="22"/>
          <w:szCs w:val="22"/>
          <w:lang w:val="es-ES_tradnl"/>
        </w:rPr>
        <w:t>, los/las aspirantes presentaran su</w:t>
      </w:r>
      <w:r w:rsidR="00F8749E">
        <w:rPr>
          <w:rFonts w:cs="Arial"/>
          <w:noProof w:val="0"/>
          <w:sz w:val="22"/>
          <w:szCs w:val="22"/>
          <w:lang w:val="es-ES_tradnl"/>
        </w:rPr>
        <w:t xml:space="preserve"> Declaración Responsable </w:t>
      </w:r>
      <w:r w:rsidRPr="00B156BB">
        <w:rPr>
          <w:rFonts w:cs="Arial"/>
          <w:noProof w:val="0"/>
          <w:sz w:val="22"/>
          <w:szCs w:val="22"/>
          <w:lang w:val="es-ES_tradnl"/>
        </w:rPr>
        <w:t>acompañada de la documentación acreditativa como que reúnen todas y cada una de las condiciones exigidas en la base tercera, referidas a la fecha de expiración del plazo de presentación de instancias.</w:t>
      </w:r>
    </w:p>
    <w:p w14:paraId="19FDD60A" w14:textId="4DA3B3F3" w:rsidR="00014294"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 xml:space="preserve">La documentación a presentar será básicamente la que se indica en el MODELO DE </w:t>
      </w:r>
      <w:r w:rsidR="00F8749E">
        <w:rPr>
          <w:rFonts w:cs="Arial"/>
          <w:noProof w:val="0"/>
          <w:sz w:val="22"/>
          <w:szCs w:val="22"/>
          <w:lang w:val="es-ES_tradnl"/>
        </w:rPr>
        <w:t>SOLICITUD</w:t>
      </w:r>
      <w:r w:rsidRPr="00B156BB">
        <w:rPr>
          <w:rFonts w:cs="Arial"/>
          <w:noProof w:val="0"/>
          <w:sz w:val="22"/>
          <w:szCs w:val="22"/>
          <w:lang w:val="es-ES_tradnl"/>
        </w:rPr>
        <w:t xml:space="preserve">, que tienen a su disposición en el registro del ayuntamiento, y pagina web municipal, </w:t>
      </w:r>
      <w:hyperlink r:id="rId8" w:history="1">
        <w:r w:rsidR="00014294" w:rsidRPr="00805AFB">
          <w:rPr>
            <w:rStyle w:val="Hipervnculo"/>
            <w:rFonts w:cs="Arial"/>
            <w:noProof w:val="0"/>
            <w:sz w:val="22"/>
            <w:szCs w:val="22"/>
            <w:lang w:val="es-ES_tradnl"/>
          </w:rPr>
          <w:t>www.albalatdelstarongers.es</w:t>
        </w:r>
      </w:hyperlink>
      <w:r w:rsidRPr="00B156BB">
        <w:rPr>
          <w:rFonts w:cs="Arial"/>
          <w:noProof w:val="0"/>
          <w:sz w:val="22"/>
          <w:szCs w:val="22"/>
          <w:lang w:val="es-ES_tradnl"/>
        </w:rPr>
        <w:t>.</w:t>
      </w:r>
      <w:r w:rsidR="00014294">
        <w:rPr>
          <w:rFonts w:cs="Arial"/>
          <w:noProof w:val="0"/>
          <w:sz w:val="22"/>
          <w:szCs w:val="22"/>
          <w:lang w:val="es-ES_tradnl"/>
        </w:rPr>
        <w:t xml:space="preserve"> </w:t>
      </w:r>
    </w:p>
    <w:p w14:paraId="3A090B7C" w14:textId="77777777" w:rsidR="00014294" w:rsidRDefault="00014294" w:rsidP="00B156BB">
      <w:pPr>
        <w:tabs>
          <w:tab w:val="right" w:pos="9840"/>
        </w:tabs>
        <w:ind w:firstLine="709"/>
        <w:jc w:val="both"/>
        <w:rPr>
          <w:rFonts w:cs="Arial"/>
          <w:noProof w:val="0"/>
          <w:sz w:val="22"/>
          <w:szCs w:val="22"/>
          <w:lang w:val="es-ES_tradnl"/>
        </w:rPr>
      </w:pPr>
    </w:p>
    <w:p w14:paraId="080A6353" w14:textId="2B1976ED" w:rsidR="00B156BB" w:rsidRPr="00B156BB" w:rsidRDefault="00014294" w:rsidP="00B156BB">
      <w:pPr>
        <w:tabs>
          <w:tab w:val="right" w:pos="9840"/>
        </w:tabs>
        <w:ind w:firstLine="709"/>
        <w:jc w:val="both"/>
        <w:rPr>
          <w:rFonts w:cs="Arial"/>
          <w:noProof w:val="0"/>
          <w:sz w:val="22"/>
          <w:szCs w:val="22"/>
          <w:lang w:val="es-ES_tradnl"/>
        </w:rPr>
      </w:pPr>
      <w:r>
        <w:rPr>
          <w:rFonts w:cs="Arial"/>
          <w:noProof w:val="0"/>
          <w:sz w:val="22"/>
          <w:szCs w:val="22"/>
          <w:lang w:val="es-ES_tradnl"/>
        </w:rPr>
        <w:t xml:space="preserve">Sera obligatorio aportar la documentación justificativa de los </w:t>
      </w:r>
      <w:r w:rsidR="00F8749E">
        <w:rPr>
          <w:rFonts w:cs="Arial"/>
          <w:noProof w:val="0"/>
          <w:sz w:val="22"/>
          <w:szCs w:val="22"/>
          <w:lang w:val="es-ES_tradnl"/>
        </w:rPr>
        <w:t>méritos</w:t>
      </w:r>
      <w:r>
        <w:rPr>
          <w:rFonts w:cs="Arial"/>
          <w:noProof w:val="0"/>
          <w:sz w:val="22"/>
          <w:szCs w:val="22"/>
          <w:lang w:val="es-ES_tradnl"/>
        </w:rPr>
        <w:t xml:space="preserve"> alegados objeto de puntuación. </w:t>
      </w:r>
      <w:r w:rsidR="00B156BB" w:rsidRPr="00B156BB">
        <w:rPr>
          <w:rFonts w:cs="Arial"/>
          <w:noProof w:val="0"/>
          <w:sz w:val="22"/>
          <w:szCs w:val="22"/>
          <w:lang w:val="es-ES_tradnl"/>
        </w:rPr>
        <w:t xml:space="preserve">  </w:t>
      </w:r>
    </w:p>
    <w:p w14:paraId="11912160" w14:textId="77777777" w:rsidR="00B156BB" w:rsidRPr="00B156BB" w:rsidRDefault="00B156BB" w:rsidP="00B156BB">
      <w:pPr>
        <w:tabs>
          <w:tab w:val="right" w:pos="9840"/>
        </w:tabs>
        <w:jc w:val="both"/>
        <w:rPr>
          <w:rFonts w:cs="Arial"/>
          <w:noProof w:val="0"/>
          <w:sz w:val="22"/>
          <w:szCs w:val="22"/>
          <w:u w:val="single"/>
          <w:lang w:val="es-ES_tradnl"/>
        </w:rPr>
      </w:pPr>
    </w:p>
    <w:p w14:paraId="07BA1886" w14:textId="77777777" w:rsidR="00B156BB" w:rsidRPr="00B156BB" w:rsidRDefault="00B156BB" w:rsidP="00B156BB">
      <w:pPr>
        <w:tabs>
          <w:tab w:val="right" w:pos="9840"/>
        </w:tabs>
        <w:ind w:firstLine="709"/>
        <w:jc w:val="both"/>
        <w:rPr>
          <w:rFonts w:cs="Arial"/>
          <w:noProof w:val="0"/>
          <w:sz w:val="22"/>
          <w:szCs w:val="22"/>
          <w:u w:val="single"/>
          <w:lang w:val="es-ES_tradnl"/>
        </w:rPr>
      </w:pPr>
      <w:r w:rsidRPr="00B156BB">
        <w:rPr>
          <w:rFonts w:cs="Arial"/>
          <w:noProof w:val="0"/>
          <w:sz w:val="22"/>
          <w:szCs w:val="22"/>
          <w:u w:val="single"/>
          <w:lang w:val="es-ES_tradnl"/>
        </w:rPr>
        <w:t>SEXTA.-  DEL TRIBUNAL CALIFICADOR.</w:t>
      </w:r>
    </w:p>
    <w:p w14:paraId="094B8C73"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3257BAFF" w14:textId="77777777"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La composición del Tribunal será la siguiente:</w:t>
      </w:r>
    </w:p>
    <w:p w14:paraId="6AAD8A59" w14:textId="77777777" w:rsidR="00B156BB" w:rsidRPr="00B156BB" w:rsidRDefault="00B156BB" w:rsidP="00B156BB">
      <w:pPr>
        <w:tabs>
          <w:tab w:val="right" w:pos="9840"/>
        </w:tabs>
        <w:ind w:firstLine="709"/>
        <w:jc w:val="both"/>
        <w:rPr>
          <w:rFonts w:cs="Arial"/>
          <w:noProof w:val="0"/>
          <w:sz w:val="22"/>
          <w:szCs w:val="22"/>
          <w:lang w:val="es-ES_tradnl"/>
        </w:rPr>
      </w:pPr>
    </w:p>
    <w:p w14:paraId="1EA15DA3" w14:textId="77777777"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TITULARES</w:t>
      </w:r>
    </w:p>
    <w:p w14:paraId="2F91FFDF" w14:textId="77777777" w:rsidR="00B156BB" w:rsidRPr="00B156BB" w:rsidRDefault="00B156BB" w:rsidP="00B156BB">
      <w:pPr>
        <w:numPr>
          <w:ilvl w:val="0"/>
          <w:numId w:val="5"/>
        </w:numPr>
        <w:tabs>
          <w:tab w:val="left" w:pos="2835"/>
        </w:tabs>
        <w:overflowPunct/>
        <w:autoSpaceDE/>
        <w:autoSpaceDN/>
        <w:adjustRightInd/>
        <w:spacing w:after="160" w:line="259" w:lineRule="auto"/>
        <w:contextualSpacing/>
        <w:jc w:val="both"/>
        <w:textAlignment w:val="auto"/>
        <w:rPr>
          <w:rFonts w:ascii="Times New Roman" w:eastAsia="Calibri" w:hAnsi="Times New Roman"/>
          <w:noProof w:val="0"/>
          <w:sz w:val="24"/>
          <w:szCs w:val="24"/>
          <w:lang w:eastAsia="en-US"/>
        </w:rPr>
      </w:pPr>
      <w:r w:rsidRPr="00B156BB">
        <w:rPr>
          <w:rFonts w:ascii="Times New Roman" w:eastAsia="Calibri" w:hAnsi="Times New Roman"/>
          <w:noProof w:val="0"/>
          <w:sz w:val="24"/>
          <w:szCs w:val="24"/>
          <w:lang w:eastAsia="en-US"/>
        </w:rPr>
        <w:t xml:space="preserve">Presidente: </w:t>
      </w:r>
      <w:r w:rsidRPr="00B156BB">
        <w:rPr>
          <w:rFonts w:ascii="Times New Roman" w:eastAsia="Calibri" w:hAnsi="Times New Roman"/>
          <w:noProof w:val="0"/>
          <w:sz w:val="24"/>
          <w:szCs w:val="24"/>
          <w:lang w:eastAsia="en-US"/>
        </w:rPr>
        <w:tab/>
      </w:r>
      <w:r w:rsidR="00C20777">
        <w:rPr>
          <w:rFonts w:ascii="Times New Roman" w:eastAsia="Calibri" w:hAnsi="Times New Roman"/>
          <w:noProof w:val="0"/>
          <w:sz w:val="24"/>
          <w:szCs w:val="24"/>
          <w:lang w:eastAsia="en-US"/>
        </w:rPr>
        <w:t>Juan Carlos Lafont Bonet</w:t>
      </w:r>
    </w:p>
    <w:p w14:paraId="0F11D6B2" w14:textId="77777777" w:rsidR="00B156BB" w:rsidRPr="00B156BB" w:rsidRDefault="00B156BB" w:rsidP="00B156BB">
      <w:pPr>
        <w:numPr>
          <w:ilvl w:val="0"/>
          <w:numId w:val="5"/>
        </w:numPr>
        <w:tabs>
          <w:tab w:val="left" w:pos="2835"/>
        </w:tabs>
        <w:overflowPunct/>
        <w:autoSpaceDE/>
        <w:autoSpaceDN/>
        <w:adjustRightInd/>
        <w:spacing w:after="160" w:line="259" w:lineRule="auto"/>
        <w:contextualSpacing/>
        <w:jc w:val="both"/>
        <w:textAlignment w:val="auto"/>
        <w:rPr>
          <w:rFonts w:ascii="Times New Roman" w:eastAsia="Calibri" w:hAnsi="Times New Roman"/>
          <w:noProof w:val="0"/>
          <w:sz w:val="24"/>
          <w:szCs w:val="24"/>
          <w:lang w:eastAsia="en-US"/>
        </w:rPr>
      </w:pPr>
      <w:r w:rsidRPr="00B156BB">
        <w:rPr>
          <w:rFonts w:ascii="Times New Roman" w:eastAsia="Calibri" w:hAnsi="Times New Roman"/>
          <w:noProof w:val="0"/>
          <w:sz w:val="24"/>
          <w:szCs w:val="24"/>
          <w:lang w:eastAsia="en-US"/>
        </w:rPr>
        <w:t xml:space="preserve">Secretaria: </w:t>
      </w:r>
      <w:r w:rsidRPr="00B156BB">
        <w:rPr>
          <w:rFonts w:ascii="Times New Roman" w:eastAsia="Calibri" w:hAnsi="Times New Roman"/>
          <w:noProof w:val="0"/>
          <w:sz w:val="24"/>
          <w:szCs w:val="24"/>
          <w:lang w:eastAsia="en-US"/>
        </w:rPr>
        <w:tab/>
        <w:t>Amparo Ferrandis Prats</w:t>
      </w:r>
    </w:p>
    <w:p w14:paraId="3A66257C" w14:textId="77777777" w:rsidR="00B156BB" w:rsidRPr="00F34595" w:rsidRDefault="00B156BB" w:rsidP="00B156BB">
      <w:pPr>
        <w:numPr>
          <w:ilvl w:val="0"/>
          <w:numId w:val="5"/>
        </w:numPr>
        <w:tabs>
          <w:tab w:val="left" w:pos="2835"/>
        </w:tabs>
        <w:overflowPunct/>
        <w:autoSpaceDE/>
        <w:autoSpaceDN/>
        <w:adjustRightInd/>
        <w:spacing w:after="160" w:line="259" w:lineRule="auto"/>
        <w:ind w:left="2124"/>
        <w:contextualSpacing/>
        <w:jc w:val="both"/>
        <w:textAlignment w:val="auto"/>
        <w:rPr>
          <w:rFonts w:ascii="Times New Roman" w:eastAsia="Calibri" w:hAnsi="Times New Roman"/>
          <w:noProof w:val="0"/>
          <w:sz w:val="24"/>
          <w:szCs w:val="24"/>
          <w:lang w:eastAsia="en-US"/>
        </w:rPr>
      </w:pPr>
      <w:r w:rsidRPr="00F34595">
        <w:rPr>
          <w:rFonts w:ascii="Times New Roman" w:eastAsia="Calibri" w:hAnsi="Times New Roman"/>
          <w:noProof w:val="0"/>
          <w:sz w:val="24"/>
          <w:szCs w:val="24"/>
          <w:lang w:eastAsia="en-US"/>
        </w:rPr>
        <w:t>Vocales:                      Mª Dolores Ginés Campos</w:t>
      </w:r>
    </w:p>
    <w:p w14:paraId="7BB8D013" w14:textId="77777777" w:rsidR="00B156BB" w:rsidRPr="00B156BB" w:rsidRDefault="00B156BB" w:rsidP="00B156BB">
      <w:pPr>
        <w:tabs>
          <w:tab w:val="left" w:pos="2835"/>
        </w:tabs>
        <w:overflowPunct/>
        <w:autoSpaceDE/>
        <w:autoSpaceDN/>
        <w:adjustRightInd/>
        <w:spacing w:after="160" w:line="259" w:lineRule="auto"/>
        <w:ind w:left="2124"/>
        <w:contextualSpacing/>
        <w:jc w:val="both"/>
        <w:textAlignment w:val="auto"/>
        <w:rPr>
          <w:rFonts w:ascii="Times New Roman" w:eastAsia="Calibri" w:hAnsi="Times New Roman"/>
          <w:noProof w:val="0"/>
          <w:sz w:val="24"/>
          <w:szCs w:val="24"/>
          <w:lang w:eastAsia="en-US"/>
        </w:rPr>
      </w:pPr>
      <w:r w:rsidRPr="00B156BB">
        <w:rPr>
          <w:rFonts w:ascii="Times New Roman" w:eastAsia="Calibri" w:hAnsi="Times New Roman"/>
          <w:noProof w:val="0"/>
          <w:sz w:val="24"/>
          <w:szCs w:val="24"/>
          <w:lang w:eastAsia="en-US"/>
        </w:rPr>
        <w:tab/>
        <w:t xml:space="preserve">                        </w:t>
      </w:r>
      <w:r w:rsidR="00C20777">
        <w:rPr>
          <w:rFonts w:ascii="Times New Roman" w:eastAsia="Calibri" w:hAnsi="Times New Roman"/>
          <w:noProof w:val="0"/>
          <w:sz w:val="24"/>
          <w:szCs w:val="24"/>
          <w:lang w:eastAsia="en-US"/>
        </w:rPr>
        <w:t>Encarna Lafont Delgado</w:t>
      </w:r>
      <w:r w:rsidRPr="00B156BB">
        <w:rPr>
          <w:rFonts w:ascii="Times New Roman" w:eastAsia="Calibri" w:hAnsi="Times New Roman"/>
          <w:noProof w:val="0"/>
          <w:sz w:val="24"/>
          <w:szCs w:val="24"/>
          <w:lang w:eastAsia="en-US"/>
        </w:rPr>
        <w:t xml:space="preserve"> </w:t>
      </w:r>
    </w:p>
    <w:p w14:paraId="7C13546C" w14:textId="77777777" w:rsidR="00F34595" w:rsidRDefault="00B156BB" w:rsidP="000C05B5">
      <w:pPr>
        <w:tabs>
          <w:tab w:val="left" w:pos="2835"/>
        </w:tabs>
        <w:overflowPunct/>
        <w:autoSpaceDE/>
        <w:autoSpaceDN/>
        <w:adjustRightInd/>
        <w:spacing w:after="160" w:line="259" w:lineRule="auto"/>
        <w:ind w:left="2124"/>
        <w:contextualSpacing/>
        <w:jc w:val="both"/>
        <w:textAlignment w:val="auto"/>
        <w:rPr>
          <w:rFonts w:ascii="Times New Roman" w:eastAsia="Calibri" w:hAnsi="Times New Roman"/>
          <w:noProof w:val="0"/>
          <w:sz w:val="24"/>
          <w:szCs w:val="24"/>
          <w:lang w:eastAsia="en-US"/>
        </w:rPr>
      </w:pPr>
      <w:r w:rsidRPr="00B156BB">
        <w:rPr>
          <w:rFonts w:ascii="Times New Roman" w:eastAsia="Calibri" w:hAnsi="Times New Roman"/>
          <w:noProof w:val="0"/>
          <w:sz w:val="24"/>
          <w:szCs w:val="24"/>
          <w:lang w:eastAsia="en-US"/>
        </w:rPr>
        <w:t xml:space="preserve">                                    Jose Juan Escrihuela Gomez</w:t>
      </w:r>
    </w:p>
    <w:p w14:paraId="0C9AA641" w14:textId="77777777" w:rsidR="00B156BB" w:rsidRPr="00B156BB" w:rsidRDefault="00B156BB" w:rsidP="00B156BB">
      <w:pPr>
        <w:tabs>
          <w:tab w:val="left" w:pos="2835"/>
        </w:tabs>
        <w:overflowPunct/>
        <w:autoSpaceDE/>
        <w:autoSpaceDN/>
        <w:adjustRightInd/>
        <w:spacing w:after="160" w:line="259" w:lineRule="auto"/>
        <w:ind w:left="567"/>
        <w:contextualSpacing/>
        <w:jc w:val="both"/>
        <w:textAlignment w:val="auto"/>
        <w:rPr>
          <w:rFonts w:ascii="Times New Roman" w:eastAsia="Calibri" w:hAnsi="Times New Roman"/>
          <w:noProof w:val="0"/>
          <w:sz w:val="24"/>
          <w:szCs w:val="24"/>
          <w:lang w:eastAsia="en-US"/>
        </w:rPr>
      </w:pPr>
      <w:r w:rsidRPr="00B156BB">
        <w:rPr>
          <w:rFonts w:ascii="Times New Roman" w:eastAsia="Calibri" w:hAnsi="Times New Roman"/>
          <w:noProof w:val="0"/>
          <w:sz w:val="24"/>
          <w:szCs w:val="24"/>
          <w:lang w:eastAsia="en-US"/>
        </w:rPr>
        <w:t xml:space="preserve">SUPLENTES, se designaran mediante Decreto alcaldía, en su caso.                              </w:t>
      </w:r>
    </w:p>
    <w:p w14:paraId="23E8B833" w14:textId="77777777" w:rsidR="00B156BB" w:rsidRPr="00B156BB" w:rsidRDefault="00B156BB" w:rsidP="00B156BB">
      <w:pPr>
        <w:tabs>
          <w:tab w:val="right" w:pos="9840"/>
        </w:tabs>
        <w:ind w:firstLine="709"/>
        <w:jc w:val="both"/>
        <w:rPr>
          <w:rFonts w:cs="Arial"/>
          <w:noProof w:val="0"/>
          <w:sz w:val="22"/>
          <w:szCs w:val="22"/>
          <w:lang w:val="es-ES_tradnl"/>
        </w:rPr>
      </w:pPr>
    </w:p>
    <w:p w14:paraId="31EF32ED" w14:textId="77777777"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De conformidad con lo dispuesto en la legislación vigente, el Tribunal Calificador se constituirá atendiendo a los principios de imparcialidad, profesionalidad, especialidad, en función de la disponibilidad de recursos, y se tenderá, asimismo, a la paridad entre hombre y mujer.</w:t>
      </w:r>
    </w:p>
    <w:p w14:paraId="408182FE" w14:textId="77777777" w:rsid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 xml:space="preserve">El tribunal tendrá la consideración de órgano colegiado de </w:t>
      </w:r>
      <w:smartTag w:uri="urn:schemas-microsoft-com:office:smarttags" w:element="PersonName">
        <w:smartTagPr>
          <w:attr w:name="ProductID" w:val="la Administraci￳n"/>
        </w:smartTagPr>
        <w:r w:rsidRPr="00B156BB">
          <w:rPr>
            <w:rFonts w:cs="Arial"/>
            <w:noProof w:val="0"/>
            <w:sz w:val="22"/>
            <w:szCs w:val="22"/>
            <w:lang w:val="es-ES_tradnl"/>
          </w:rPr>
          <w:t>la Administración</w:t>
        </w:r>
      </w:smartTag>
      <w:r w:rsidRPr="00B156BB">
        <w:rPr>
          <w:rFonts w:cs="Arial"/>
          <w:noProof w:val="0"/>
          <w:sz w:val="22"/>
          <w:szCs w:val="22"/>
          <w:lang w:val="es-ES_tradnl"/>
        </w:rPr>
        <w:t xml:space="preserve"> y, como tal, estará sujeto a las normas contenidas en </w:t>
      </w:r>
      <w:smartTag w:uri="urn:schemas-microsoft-com:office:smarttags" w:element="PersonName">
        <w:smartTagPr>
          <w:attr w:name="ProductID" w:val="la Ley"/>
        </w:smartTagPr>
        <w:r w:rsidRPr="00B156BB">
          <w:rPr>
            <w:rFonts w:cs="Arial"/>
            <w:noProof w:val="0"/>
            <w:sz w:val="22"/>
            <w:szCs w:val="22"/>
            <w:lang w:val="es-ES_tradnl"/>
          </w:rPr>
          <w:t>la Ley</w:t>
        </w:r>
      </w:smartTag>
      <w:r w:rsidRPr="00B156BB">
        <w:rPr>
          <w:rFonts w:cs="Arial"/>
          <w:noProof w:val="0"/>
          <w:sz w:val="22"/>
          <w:szCs w:val="22"/>
          <w:lang w:val="es-ES_tradnl"/>
        </w:rPr>
        <w:t xml:space="preserve"> 40/2015, de 1 de octubre, de Régimen Jurídico del Sector Publico.</w:t>
      </w:r>
    </w:p>
    <w:p w14:paraId="438B1C65" w14:textId="77777777" w:rsidR="000C05B5" w:rsidRPr="00B156BB" w:rsidRDefault="000C05B5" w:rsidP="00B156BB">
      <w:pPr>
        <w:tabs>
          <w:tab w:val="right" w:pos="9840"/>
        </w:tabs>
        <w:ind w:firstLine="709"/>
        <w:jc w:val="both"/>
        <w:rPr>
          <w:rFonts w:cs="Arial"/>
          <w:noProof w:val="0"/>
          <w:sz w:val="22"/>
          <w:szCs w:val="22"/>
          <w:lang w:val="es-ES_tradnl"/>
        </w:rPr>
      </w:pPr>
    </w:p>
    <w:p w14:paraId="4ACD2B87" w14:textId="77777777" w:rsid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Todos los/as miembros del Tribunal deberán estar en posesión de una titulación igual o superior a la exigida en la base segunda y pertenecer al grupo o superiores, éste último requisito supeditado a la disponibilidad de recursos suficientes.</w:t>
      </w:r>
    </w:p>
    <w:p w14:paraId="3C0BB5E8" w14:textId="77777777" w:rsidR="00C20777" w:rsidRDefault="00C20777" w:rsidP="00B156BB">
      <w:pPr>
        <w:tabs>
          <w:tab w:val="right" w:pos="9840"/>
        </w:tabs>
        <w:ind w:firstLine="709"/>
        <w:jc w:val="both"/>
        <w:rPr>
          <w:rFonts w:cs="Arial"/>
          <w:noProof w:val="0"/>
          <w:sz w:val="22"/>
          <w:szCs w:val="22"/>
          <w:lang w:val="es-ES_tradnl"/>
        </w:rPr>
      </w:pPr>
    </w:p>
    <w:p w14:paraId="284E5349" w14:textId="77777777" w:rsidR="00B156BB" w:rsidRP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El Tribunal no podrá constituirse sin la asistencia, como mínimo, de tres miembros integrantes, titulares o suplentes indistintamente.</w:t>
      </w:r>
    </w:p>
    <w:p w14:paraId="5FDDCE5E" w14:textId="77777777" w:rsidR="00654A55" w:rsidRDefault="00654A55" w:rsidP="00B156BB">
      <w:pPr>
        <w:tabs>
          <w:tab w:val="right" w:pos="9840"/>
        </w:tabs>
        <w:ind w:firstLine="709"/>
        <w:jc w:val="both"/>
        <w:rPr>
          <w:rFonts w:cs="Arial"/>
          <w:noProof w:val="0"/>
          <w:sz w:val="22"/>
          <w:szCs w:val="22"/>
          <w:lang w:val="es-ES_tradnl"/>
        </w:rPr>
      </w:pPr>
    </w:p>
    <w:p w14:paraId="5B42C47D" w14:textId="77777777" w:rsidR="00B156BB" w:rsidRDefault="00B156BB" w:rsidP="00B156BB">
      <w:pPr>
        <w:tabs>
          <w:tab w:val="right" w:pos="9840"/>
        </w:tabs>
        <w:ind w:firstLine="709"/>
        <w:jc w:val="both"/>
        <w:rPr>
          <w:rFonts w:cs="Arial"/>
          <w:noProof w:val="0"/>
          <w:sz w:val="22"/>
          <w:szCs w:val="22"/>
          <w:lang w:val="es-ES_tradnl"/>
        </w:rPr>
      </w:pPr>
      <w:r w:rsidRPr="00B156BB">
        <w:rPr>
          <w:rFonts w:cs="Arial"/>
          <w:noProof w:val="0"/>
          <w:sz w:val="22"/>
          <w:szCs w:val="22"/>
          <w:lang w:val="es-ES_tradnl"/>
        </w:rPr>
        <w:t xml:space="preserve">La valoración de los </w:t>
      </w:r>
      <w:r w:rsidR="00861069">
        <w:rPr>
          <w:rFonts w:cs="Arial"/>
          <w:noProof w:val="0"/>
          <w:sz w:val="22"/>
          <w:szCs w:val="22"/>
          <w:lang w:val="es-ES_tradnl"/>
        </w:rPr>
        <w:t>méritos</w:t>
      </w:r>
      <w:r w:rsidR="0015159C">
        <w:rPr>
          <w:rFonts w:cs="Arial"/>
          <w:noProof w:val="0"/>
          <w:sz w:val="22"/>
          <w:szCs w:val="22"/>
          <w:lang w:val="es-ES_tradnl"/>
        </w:rPr>
        <w:t xml:space="preserve"> se realizara de conformidad con lo previsto en estas bases</w:t>
      </w:r>
      <w:r w:rsidRPr="00B156BB">
        <w:rPr>
          <w:rFonts w:cs="Arial"/>
          <w:noProof w:val="0"/>
          <w:sz w:val="22"/>
          <w:szCs w:val="22"/>
          <w:lang w:val="es-ES_tradnl"/>
        </w:rPr>
        <w:t>.</w:t>
      </w:r>
    </w:p>
    <w:p w14:paraId="2B78CF2C" w14:textId="77777777" w:rsidR="00861069" w:rsidRPr="00B156BB" w:rsidRDefault="00861069" w:rsidP="00B156BB">
      <w:pPr>
        <w:tabs>
          <w:tab w:val="right" w:pos="9840"/>
        </w:tabs>
        <w:ind w:firstLine="709"/>
        <w:jc w:val="both"/>
        <w:rPr>
          <w:rFonts w:cs="Arial"/>
          <w:noProof w:val="0"/>
          <w:sz w:val="22"/>
          <w:szCs w:val="22"/>
          <w:lang w:val="es-ES_tradnl"/>
        </w:rPr>
      </w:pPr>
    </w:p>
    <w:p w14:paraId="54B083B4" w14:textId="77777777" w:rsidR="00B156BB" w:rsidRPr="00B156BB" w:rsidRDefault="00014294" w:rsidP="00B156BB">
      <w:pPr>
        <w:tabs>
          <w:tab w:val="right" w:pos="9840"/>
        </w:tabs>
        <w:ind w:firstLine="709"/>
        <w:jc w:val="both"/>
        <w:rPr>
          <w:rFonts w:cs="Arial"/>
          <w:noProof w:val="0"/>
          <w:sz w:val="22"/>
          <w:szCs w:val="22"/>
          <w:lang w:val="es-ES_tradnl"/>
        </w:rPr>
      </w:pPr>
      <w:r>
        <w:rPr>
          <w:rFonts w:cs="Arial"/>
          <w:noProof w:val="0"/>
          <w:sz w:val="22"/>
          <w:szCs w:val="22"/>
          <w:lang w:val="es-ES_tradnl"/>
        </w:rPr>
        <w:lastRenderedPageBreak/>
        <w:t>En su caso, a</w:t>
      </w:r>
      <w:r w:rsidR="00B156BB" w:rsidRPr="00B156BB">
        <w:rPr>
          <w:rFonts w:cs="Arial"/>
          <w:noProof w:val="0"/>
          <w:sz w:val="22"/>
          <w:szCs w:val="22"/>
          <w:lang w:val="es-ES_tradnl"/>
        </w:rPr>
        <w:t xml:space="preserve"> efectos de lo dispuesto, en el Anexo IV del R.D. 462/2002, de 24 de mayo, el Tribunal que actúe en esta prueba selectiva</w:t>
      </w:r>
      <w:r>
        <w:rPr>
          <w:rFonts w:cs="Arial"/>
          <w:noProof w:val="0"/>
          <w:sz w:val="22"/>
          <w:szCs w:val="22"/>
          <w:lang w:val="es-ES_tradnl"/>
        </w:rPr>
        <w:t xml:space="preserve"> fuera del horario de trabajo,</w:t>
      </w:r>
      <w:r w:rsidR="00B156BB" w:rsidRPr="00B156BB">
        <w:rPr>
          <w:rFonts w:cs="Arial"/>
          <w:noProof w:val="0"/>
          <w:sz w:val="22"/>
          <w:szCs w:val="22"/>
          <w:lang w:val="es-ES_tradnl"/>
        </w:rPr>
        <w:t xml:space="preserve"> tendrá la categoría tercera de las recogidas en aquel.</w:t>
      </w:r>
    </w:p>
    <w:p w14:paraId="12B97D7D" w14:textId="77777777" w:rsidR="00B156BB" w:rsidRPr="00B156BB" w:rsidRDefault="00B156BB" w:rsidP="00B156BB">
      <w:pPr>
        <w:tabs>
          <w:tab w:val="right" w:pos="9840"/>
        </w:tabs>
        <w:ind w:firstLine="709"/>
        <w:jc w:val="both"/>
        <w:rPr>
          <w:rFonts w:cs="Arial"/>
          <w:noProof w:val="0"/>
          <w:sz w:val="22"/>
          <w:szCs w:val="22"/>
          <w:u w:val="single"/>
          <w:lang w:val="es-ES_tradnl"/>
        </w:rPr>
      </w:pPr>
    </w:p>
    <w:p w14:paraId="3FDA9376" w14:textId="74F09102" w:rsidR="00B156BB" w:rsidRPr="00B156BB" w:rsidRDefault="00861069" w:rsidP="00B156BB">
      <w:pPr>
        <w:tabs>
          <w:tab w:val="right" w:pos="9840"/>
        </w:tabs>
        <w:ind w:firstLine="709"/>
        <w:jc w:val="both"/>
        <w:rPr>
          <w:rFonts w:cs="Arial"/>
          <w:noProof w:val="0"/>
          <w:sz w:val="22"/>
          <w:szCs w:val="22"/>
          <w:u w:val="single"/>
          <w:lang w:val="es-ES_tradnl"/>
        </w:rPr>
      </w:pPr>
      <w:r>
        <w:rPr>
          <w:rFonts w:cs="Arial"/>
          <w:noProof w:val="0"/>
          <w:sz w:val="22"/>
          <w:szCs w:val="22"/>
          <w:u w:val="single"/>
          <w:lang w:val="es-ES_tradnl"/>
        </w:rPr>
        <w:t>SEPTIM</w:t>
      </w:r>
      <w:r w:rsidR="000551F0">
        <w:rPr>
          <w:rFonts w:cs="Arial"/>
          <w:noProof w:val="0"/>
          <w:sz w:val="22"/>
          <w:szCs w:val="22"/>
          <w:u w:val="single"/>
          <w:lang w:val="es-ES_tradnl"/>
        </w:rPr>
        <w:t>A</w:t>
      </w:r>
      <w:r w:rsidR="00B156BB" w:rsidRPr="00B156BB">
        <w:rPr>
          <w:rFonts w:cs="Arial"/>
          <w:noProof w:val="0"/>
          <w:sz w:val="22"/>
          <w:szCs w:val="22"/>
          <w:u w:val="single"/>
          <w:lang w:val="es-ES_tradnl"/>
        </w:rPr>
        <w:t xml:space="preserve">.- </w:t>
      </w:r>
      <w:r>
        <w:rPr>
          <w:rFonts w:cs="Arial"/>
          <w:noProof w:val="0"/>
          <w:sz w:val="22"/>
          <w:szCs w:val="22"/>
          <w:u w:val="single"/>
          <w:lang w:val="es-ES_tradnl"/>
        </w:rPr>
        <w:t xml:space="preserve">PROCEDIMIENTO </w:t>
      </w:r>
      <w:r w:rsidR="00B156BB" w:rsidRPr="00B156BB">
        <w:rPr>
          <w:rFonts w:cs="Arial"/>
          <w:noProof w:val="0"/>
          <w:sz w:val="22"/>
          <w:szCs w:val="22"/>
          <w:u w:val="single"/>
          <w:lang w:val="es-ES_tradnl"/>
        </w:rPr>
        <w:t>SELECTIVO.</w:t>
      </w:r>
    </w:p>
    <w:p w14:paraId="3F57E1D8" w14:textId="77777777" w:rsidR="00B156BB" w:rsidRDefault="00B156BB" w:rsidP="00B156BB">
      <w:pPr>
        <w:tabs>
          <w:tab w:val="right" w:pos="9840"/>
        </w:tabs>
        <w:ind w:firstLine="709"/>
        <w:jc w:val="both"/>
        <w:rPr>
          <w:rFonts w:cs="Arial"/>
          <w:noProof w:val="0"/>
          <w:sz w:val="22"/>
          <w:szCs w:val="22"/>
          <w:u w:val="single"/>
          <w:lang w:val="es-ES_tradnl"/>
        </w:rPr>
      </w:pPr>
    </w:p>
    <w:p w14:paraId="297FFC5A" w14:textId="77777777" w:rsidR="00861069" w:rsidRDefault="00014294" w:rsidP="00B156BB">
      <w:pPr>
        <w:tabs>
          <w:tab w:val="right" w:pos="9840"/>
        </w:tabs>
        <w:ind w:firstLine="709"/>
        <w:jc w:val="both"/>
        <w:rPr>
          <w:rFonts w:cs="Arial"/>
          <w:noProof w:val="0"/>
          <w:sz w:val="22"/>
          <w:szCs w:val="22"/>
          <w:lang w:val="es-ES_tradnl"/>
        </w:rPr>
      </w:pPr>
      <w:r>
        <w:rPr>
          <w:rFonts w:cs="Arial"/>
          <w:noProof w:val="0"/>
          <w:sz w:val="22"/>
          <w:szCs w:val="22"/>
          <w:lang w:val="es-ES_tradnl"/>
        </w:rPr>
        <w:t xml:space="preserve">A) </w:t>
      </w:r>
      <w:r w:rsidR="00861069" w:rsidRPr="00861069">
        <w:rPr>
          <w:rFonts w:cs="Arial"/>
          <w:noProof w:val="0"/>
          <w:sz w:val="22"/>
          <w:szCs w:val="22"/>
          <w:lang w:val="es-ES_tradnl"/>
        </w:rPr>
        <w:t xml:space="preserve">La </w:t>
      </w:r>
      <w:r w:rsidR="00861069">
        <w:rPr>
          <w:rFonts w:cs="Arial"/>
          <w:noProof w:val="0"/>
          <w:sz w:val="22"/>
          <w:szCs w:val="22"/>
          <w:lang w:val="es-ES_tradnl"/>
        </w:rPr>
        <w:t xml:space="preserve">selección de los aspirantes se realizara a través del sistema de concurso </w:t>
      </w:r>
      <w:r>
        <w:rPr>
          <w:rFonts w:cs="Arial"/>
          <w:noProof w:val="0"/>
          <w:sz w:val="22"/>
          <w:szCs w:val="22"/>
          <w:lang w:val="es-ES_tradnl"/>
        </w:rPr>
        <w:t>libre.</w:t>
      </w:r>
    </w:p>
    <w:p w14:paraId="2E00DD37" w14:textId="77777777" w:rsidR="00861069" w:rsidRDefault="00861069" w:rsidP="00B156BB">
      <w:pPr>
        <w:tabs>
          <w:tab w:val="right" w:pos="9840"/>
        </w:tabs>
        <w:ind w:firstLine="709"/>
        <w:jc w:val="both"/>
        <w:rPr>
          <w:rFonts w:cs="Arial"/>
          <w:noProof w:val="0"/>
          <w:sz w:val="22"/>
          <w:szCs w:val="22"/>
          <w:lang w:val="es-ES_tradnl"/>
        </w:rPr>
      </w:pPr>
    </w:p>
    <w:p w14:paraId="72335C9F" w14:textId="77777777" w:rsidR="00861069" w:rsidRDefault="00014294" w:rsidP="00B156BB">
      <w:pPr>
        <w:tabs>
          <w:tab w:val="right" w:pos="9840"/>
        </w:tabs>
        <w:ind w:firstLine="709"/>
        <w:jc w:val="both"/>
        <w:rPr>
          <w:rFonts w:cs="Arial"/>
          <w:noProof w:val="0"/>
          <w:sz w:val="22"/>
          <w:szCs w:val="22"/>
          <w:lang w:val="es-ES_tradnl"/>
        </w:rPr>
      </w:pPr>
      <w:r>
        <w:rPr>
          <w:rFonts w:cs="Arial"/>
          <w:noProof w:val="0"/>
          <w:sz w:val="22"/>
          <w:szCs w:val="22"/>
          <w:lang w:val="es-ES_tradnl"/>
        </w:rPr>
        <w:t xml:space="preserve">B) </w:t>
      </w:r>
      <w:r w:rsidR="00861069">
        <w:rPr>
          <w:rFonts w:cs="Arial"/>
          <w:noProof w:val="0"/>
          <w:sz w:val="22"/>
          <w:szCs w:val="22"/>
          <w:lang w:val="es-ES_tradnl"/>
        </w:rPr>
        <w:t xml:space="preserve">La fase de concurso tendrá una puntuación máxima de </w:t>
      </w:r>
      <w:r>
        <w:rPr>
          <w:rFonts w:cs="Arial"/>
          <w:noProof w:val="0"/>
          <w:sz w:val="22"/>
          <w:szCs w:val="22"/>
          <w:lang w:val="es-ES_tradnl"/>
        </w:rPr>
        <w:t>15 puntos</w:t>
      </w:r>
    </w:p>
    <w:p w14:paraId="37753134" w14:textId="77777777" w:rsidR="00861069" w:rsidRDefault="00861069" w:rsidP="00B156BB">
      <w:pPr>
        <w:tabs>
          <w:tab w:val="right" w:pos="9840"/>
        </w:tabs>
        <w:ind w:firstLine="709"/>
        <w:jc w:val="both"/>
        <w:rPr>
          <w:rFonts w:cs="Arial"/>
          <w:noProof w:val="0"/>
          <w:sz w:val="22"/>
          <w:szCs w:val="22"/>
          <w:lang w:val="es-ES_tradnl"/>
        </w:rPr>
      </w:pPr>
    </w:p>
    <w:p w14:paraId="25ED7208" w14:textId="55420827" w:rsidR="00861069" w:rsidRPr="00861069" w:rsidRDefault="00014294" w:rsidP="00B156BB">
      <w:pPr>
        <w:tabs>
          <w:tab w:val="right" w:pos="9840"/>
        </w:tabs>
        <w:ind w:firstLine="709"/>
        <w:jc w:val="both"/>
        <w:rPr>
          <w:rFonts w:cs="Arial"/>
          <w:noProof w:val="0"/>
          <w:sz w:val="22"/>
          <w:szCs w:val="22"/>
          <w:lang w:val="es-ES_tradnl"/>
        </w:rPr>
      </w:pPr>
      <w:r>
        <w:rPr>
          <w:rFonts w:cs="Arial"/>
          <w:noProof w:val="0"/>
          <w:sz w:val="22"/>
          <w:szCs w:val="22"/>
          <w:lang w:val="es-ES_tradnl"/>
        </w:rPr>
        <w:t xml:space="preserve">C) </w:t>
      </w:r>
      <w:r w:rsidR="00861069">
        <w:rPr>
          <w:rFonts w:cs="Arial"/>
          <w:noProof w:val="0"/>
          <w:sz w:val="22"/>
          <w:szCs w:val="22"/>
          <w:lang w:val="es-ES_tradnl"/>
        </w:rPr>
        <w:t xml:space="preserve">Los </w:t>
      </w:r>
      <w:r w:rsidR="00F8749E">
        <w:rPr>
          <w:rFonts w:cs="Arial"/>
          <w:noProof w:val="0"/>
          <w:sz w:val="22"/>
          <w:szCs w:val="22"/>
          <w:lang w:val="es-ES_tradnl"/>
        </w:rPr>
        <w:t>méritos</w:t>
      </w:r>
      <w:r w:rsidR="00861069">
        <w:rPr>
          <w:rFonts w:cs="Arial"/>
          <w:noProof w:val="0"/>
          <w:sz w:val="22"/>
          <w:szCs w:val="22"/>
          <w:lang w:val="es-ES_tradnl"/>
        </w:rPr>
        <w:t xml:space="preserve"> a valorar serán los </w:t>
      </w:r>
      <w:r>
        <w:rPr>
          <w:rFonts w:cs="Arial"/>
          <w:noProof w:val="0"/>
          <w:sz w:val="22"/>
          <w:szCs w:val="22"/>
          <w:lang w:val="es-ES_tradnl"/>
        </w:rPr>
        <w:t>siguientes:</w:t>
      </w:r>
    </w:p>
    <w:p w14:paraId="213C6417" w14:textId="77777777" w:rsidR="00B156BB" w:rsidRPr="00B156BB" w:rsidRDefault="00B156BB" w:rsidP="00B156BB">
      <w:pPr>
        <w:tabs>
          <w:tab w:val="right" w:pos="9840"/>
        </w:tabs>
        <w:ind w:firstLine="709"/>
        <w:jc w:val="both"/>
        <w:rPr>
          <w:rFonts w:cs="Arial"/>
          <w:noProof w:val="0"/>
          <w:sz w:val="22"/>
          <w:szCs w:val="22"/>
          <w:lang w:val="es-ES_tradnl"/>
        </w:rPr>
      </w:pPr>
    </w:p>
    <w:p w14:paraId="24D88F43" w14:textId="77777777" w:rsidR="00B156BB" w:rsidRPr="00B156BB" w:rsidRDefault="00B156BB" w:rsidP="00B156BB">
      <w:pPr>
        <w:ind w:left="720"/>
        <w:jc w:val="both"/>
        <w:rPr>
          <w:rFonts w:cs="Arial"/>
          <w:b/>
          <w:bCs/>
          <w:color w:val="000000"/>
          <w:sz w:val="22"/>
          <w:szCs w:val="22"/>
          <w:u w:val="single"/>
        </w:rPr>
      </w:pPr>
      <w:r w:rsidRPr="00B156BB">
        <w:rPr>
          <w:rFonts w:cs="Arial"/>
          <w:b/>
          <w:bCs/>
          <w:color w:val="000000"/>
          <w:sz w:val="22"/>
          <w:szCs w:val="22"/>
          <w:u w:val="single"/>
        </w:rPr>
        <w:t xml:space="preserve">1.-Por servicios prestados: hasta </w:t>
      </w:r>
      <w:r w:rsidR="007D5AD4">
        <w:rPr>
          <w:rFonts w:cs="Arial"/>
          <w:b/>
          <w:bCs/>
          <w:color w:val="000000"/>
          <w:sz w:val="22"/>
          <w:szCs w:val="22"/>
          <w:u w:val="single"/>
        </w:rPr>
        <w:t>5</w:t>
      </w:r>
      <w:r w:rsidRPr="00B156BB">
        <w:rPr>
          <w:rFonts w:cs="Arial"/>
          <w:b/>
          <w:bCs/>
          <w:color w:val="000000"/>
          <w:sz w:val="22"/>
          <w:szCs w:val="22"/>
          <w:u w:val="single"/>
        </w:rPr>
        <w:t xml:space="preserve"> puntos </w:t>
      </w:r>
    </w:p>
    <w:p w14:paraId="22FCCD11" w14:textId="77777777" w:rsidR="00B156BB" w:rsidRPr="00B156BB" w:rsidRDefault="00B156BB" w:rsidP="00B156BB">
      <w:pPr>
        <w:ind w:firstLine="708"/>
        <w:jc w:val="both"/>
        <w:rPr>
          <w:rFonts w:cs="Arial"/>
          <w:color w:val="000000"/>
          <w:sz w:val="22"/>
          <w:szCs w:val="22"/>
        </w:rPr>
      </w:pPr>
    </w:p>
    <w:p w14:paraId="5753C2D7" w14:textId="77777777" w:rsidR="00B156BB" w:rsidRPr="00B156BB" w:rsidRDefault="00B156BB" w:rsidP="00B156BB">
      <w:pPr>
        <w:tabs>
          <w:tab w:val="right" w:pos="9180"/>
        </w:tabs>
        <w:ind w:firstLine="708"/>
        <w:jc w:val="both"/>
        <w:rPr>
          <w:rFonts w:cs="Arial"/>
          <w:color w:val="000000"/>
          <w:sz w:val="22"/>
          <w:szCs w:val="22"/>
        </w:rPr>
      </w:pPr>
      <w:r w:rsidRPr="00B156BB">
        <w:rPr>
          <w:rFonts w:cs="Arial"/>
          <w:color w:val="000000"/>
          <w:sz w:val="22"/>
          <w:szCs w:val="22"/>
        </w:rPr>
        <w:t>1.1.- Por servicios prestados relacionados con el objeto de la convocatoria , con vínculo funcionarial o laboral en el Ayuntamiento de Albalat dels Tarongers, a razón de 0,</w:t>
      </w:r>
      <w:r w:rsidR="00861069">
        <w:rPr>
          <w:rFonts w:cs="Arial"/>
          <w:color w:val="000000"/>
          <w:sz w:val="22"/>
          <w:szCs w:val="22"/>
        </w:rPr>
        <w:t>15</w:t>
      </w:r>
      <w:r w:rsidRPr="00B156BB">
        <w:rPr>
          <w:rFonts w:cs="Arial"/>
          <w:color w:val="000000"/>
          <w:sz w:val="22"/>
          <w:szCs w:val="22"/>
        </w:rPr>
        <w:t xml:space="preserve"> puntos por mes completo,</w:t>
      </w:r>
      <w:r w:rsidR="00014294">
        <w:rPr>
          <w:rFonts w:cs="Arial"/>
          <w:color w:val="000000"/>
          <w:sz w:val="22"/>
          <w:szCs w:val="22"/>
        </w:rPr>
        <w:t xml:space="preserve">o periodo de 30 dias, </w:t>
      </w:r>
      <w:r w:rsidRPr="00B156BB">
        <w:rPr>
          <w:rFonts w:cs="Arial"/>
          <w:color w:val="000000"/>
          <w:sz w:val="22"/>
          <w:szCs w:val="22"/>
        </w:rPr>
        <w:t xml:space="preserve"> independientemente del tipo de jornada que sea a tiempo completo o parcial</w:t>
      </w:r>
      <w:r w:rsidR="00014294">
        <w:rPr>
          <w:rFonts w:cs="Arial"/>
          <w:color w:val="000000"/>
          <w:sz w:val="22"/>
          <w:szCs w:val="22"/>
        </w:rPr>
        <w:t>;</w:t>
      </w:r>
      <w:r w:rsidRPr="00B156BB">
        <w:rPr>
          <w:rFonts w:cs="Arial"/>
          <w:color w:val="000000"/>
          <w:sz w:val="22"/>
          <w:szCs w:val="22"/>
        </w:rPr>
        <w:t xml:space="preserve">  hasta un máximo de </w:t>
      </w:r>
      <w:r w:rsidR="00ED3600">
        <w:rPr>
          <w:rFonts w:cs="Arial"/>
          <w:color w:val="000000"/>
          <w:sz w:val="22"/>
          <w:szCs w:val="22"/>
        </w:rPr>
        <w:t>3</w:t>
      </w:r>
      <w:r w:rsidRPr="00B156BB">
        <w:rPr>
          <w:rFonts w:cs="Arial"/>
          <w:color w:val="000000"/>
          <w:sz w:val="22"/>
          <w:szCs w:val="22"/>
        </w:rPr>
        <w:t xml:space="preserve"> puntos </w:t>
      </w:r>
    </w:p>
    <w:p w14:paraId="43669EC0" w14:textId="77777777" w:rsidR="0074764E" w:rsidRDefault="00B156BB" w:rsidP="00B156BB">
      <w:pPr>
        <w:tabs>
          <w:tab w:val="right" w:pos="9180"/>
        </w:tabs>
        <w:ind w:firstLine="708"/>
        <w:jc w:val="both"/>
        <w:rPr>
          <w:rFonts w:cs="Arial"/>
          <w:color w:val="000000"/>
          <w:sz w:val="22"/>
          <w:szCs w:val="22"/>
        </w:rPr>
      </w:pPr>
      <w:r w:rsidRPr="00B156BB">
        <w:rPr>
          <w:rFonts w:cs="Arial"/>
          <w:color w:val="000000"/>
          <w:sz w:val="22"/>
          <w:szCs w:val="22"/>
        </w:rPr>
        <w:t xml:space="preserve">1.2.- Por servicios prestados relacionados con el objeto de la convocatoria   con vínculo funcionarial o laboral en cualquier Administración Pública, a razón de 0,10 puntos por mes </w:t>
      </w:r>
    </w:p>
    <w:p w14:paraId="52E51420" w14:textId="77777777" w:rsidR="00B156BB" w:rsidRPr="00B156BB" w:rsidRDefault="00B156BB" w:rsidP="00B156BB">
      <w:pPr>
        <w:tabs>
          <w:tab w:val="right" w:pos="9180"/>
        </w:tabs>
        <w:ind w:firstLine="708"/>
        <w:jc w:val="both"/>
        <w:rPr>
          <w:rFonts w:cs="Arial"/>
          <w:color w:val="000000"/>
          <w:sz w:val="22"/>
          <w:szCs w:val="22"/>
        </w:rPr>
      </w:pPr>
      <w:r w:rsidRPr="00B156BB">
        <w:rPr>
          <w:rFonts w:cs="Arial"/>
          <w:color w:val="000000"/>
          <w:sz w:val="22"/>
          <w:szCs w:val="22"/>
        </w:rPr>
        <w:t xml:space="preserve">completo </w:t>
      </w:r>
      <w:r w:rsidR="00014294">
        <w:rPr>
          <w:rFonts w:cs="Arial"/>
          <w:color w:val="000000"/>
          <w:sz w:val="22"/>
          <w:szCs w:val="22"/>
        </w:rPr>
        <w:t xml:space="preserve">o periodo de 30 dias, </w:t>
      </w:r>
      <w:r w:rsidRPr="00B156BB">
        <w:rPr>
          <w:rFonts w:cs="Arial"/>
          <w:color w:val="000000"/>
          <w:sz w:val="22"/>
          <w:szCs w:val="22"/>
        </w:rPr>
        <w:t>independientemente del tipo de jornada que sea a tiempo completo o parcial  hasta un máximo de 1 puntos</w:t>
      </w:r>
    </w:p>
    <w:p w14:paraId="3941EA70" w14:textId="77777777" w:rsidR="00B156BB" w:rsidRPr="00B156BB" w:rsidRDefault="00B156BB" w:rsidP="00B156BB">
      <w:pPr>
        <w:ind w:firstLine="708"/>
        <w:jc w:val="both"/>
        <w:rPr>
          <w:rFonts w:cs="Arial"/>
          <w:color w:val="000000"/>
          <w:sz w:val="22"/>
          <w:szCs w:val="22"/>
        </w:rPr>
      </w:pPr>
      <w:r w:rsidRPr="00B156BB">
        <w:rPr>
          <w:rFonts w:cs="Arial"/>
          <w:color w:val="000000"/>
          <w:sz w:val="22"/>
          <w:szCs w:val="22"/>
        </w:rPr>
        <w:t>La justificación de los servicios prestados</w:t>
      </w:r>
      <w:r w:rsidR="007D5AD4">
        <w:rPr>
          <w:rFonts w:cs="Arial"/>
          <w:color w:val="000000"/>
          <w:sz w:val="22"/>
          <w:szCs w:val="22"/>
        </w:rPr>
        <w:t xml:space="preserve">, se deberan aportar los contratos </w:t>
      </w:r>
      <w:r w:rsidRPr="00B156BB">
        <w:rPr>
          <w:rFonts w:cs="Arial"/>
          <w:color w:val="000000"/>
          <w:sz w:val="22"/>
          <w:szCs w:val="22"/>
        </w:rPr>
        <w:t xml:space="preserve">e </w:t>
      </w:r>
      <w:r w:rsidR="007D5AD4">
        <w:rPr>
          <w:rFonts w:cs="Arial"/>
          <w:color w:val="000000"/>
          <w:sz w:val="22"/>
          <w:szCs w:val="22"/>
        </w:rPr>
        <w:t xml:space="preserve">informe </w:t>
      </w:r>
      <w:r w:rsidRPr="00B156BB">
        <w:rPr>
          <w:rFonts w:cs="Arial"/>
          <w:color w:val="000000"/>
          <w:sz w:val="22"/>
          <w:szCs w:val="22"/>
        </w:rPr>
        <w:t>de</w:t>
      </w:r>
      <w:r w:rsidR="007D5AD4">
        <w:rPr>
          <w:rFonts w:cs="Arial"/>
          <w:color w:val="000000"/>
          <w:sz w:val="22"/>
          <w:szCs w:val="22"/>
        </w:rPr>
        <w:t xml:space="preserve"> la</w:t>
      </w:r>
      <w:r w:rsidRPr="00B156BB">
        <w:rPr>
          <w:rFonts w:cs="Arial"/>
          <w:color w:val="000000"/>
          <w:sz w:val="22"/>
          <w:szCs w:val="22"/>
        </w:rPr>
        <w:t xml:space="preserve"> vida laboral expedida </w:t>
      </w:r>
      <w:r w:rsidR="007D5AD4">
        <w:rPr>
          <w:rFonts w:cs="Arial"/>
          <w:color w:val="000000"/>
          <w:sz w:val="22"/>
          <w:szCs w:val="22"/>
        </w:rPr>
        <w:t>p</w:t>
      </w:r>
      <w:r w:rsidRPr="00B156BB">
        <w:rPr>
          <w:rFonts w:cs="Arial"/>
          <w:color w:val="000000"/>
          <w:sz w:val="22"/>
          <w:szCs w:val="22"/>
        </w:rPr>
        <w:t>or la Tesorería General de la Seguridad Social, o</w:t>
      </w:r>
      <w:r w:rsidR="007D5AD4">
        <w:rPr>
          <w:rFonts w:cs="Arial"/>
          <w:color w:val="000000"/>
          <w:sz w:val="22"/>
          <w:szCs w:val="22"/>
        </w:rPr>
        <w:t xml:space="preserve"> en su caso ,</w:t>
      </w:r>
      <w:r w:rsidRPr="00B156BB">
        <w:rPr>
          <w:rFonts w:cs="Arial"/>
          <w:color w:val="000000"/>
          <w:sz w:val="22"/>
          <w:szCs w:val="22"/>
        </w:rPr>
        <w:t xml:space="preserve"> certificado expedido por el ayuntamiento en el que conste tipo de contrato y duracion</w:t>
      </w:r>
      <w:r w:rsidR="007D5AD4">
        <w:rPr>
          <w:rFonts w:cs="Arial"/>
          <w:color w:val="000000"/>
          <w:sz w:val="22"/>
          <w:szCs w:val="22"/>
        </w:rPr>
        <w:t>.</w:t>
      </w:r>
      <w:r w:rsidRPr="00B156BB">
        <w:rPr>
          <w:rFonts w:cs="Arial"/>
          <w:color w:val="000000"/>
          <w:sz w:val="22"/>
          <w:szCs w:val="22"/>
        </w:rPr>
        <w:t xml:space="preserve"> </w:t>
      </w:r>
    </w:p>
    <w:p w14:paraId="30CBAA39" w14:textId="77777777" w:rsidR="00B156BB" w:rsidRPr="00B156BB" w:rsidRDefault="00B156BB" w:rsidP="00B156BB">
      <w:pPr>
        <w:ind w:firstLine="708"/>
        <w:jc w:val="both"/>
        <w:rPr>
          <w:rFonts w:cs="Arial"/>
          <w:color w:val="000000"/>
          <w:sz w:val="22"/>
          <w:szCs w:val="22"/>
        </w:rPr>
      </w:pPr>
      <w:r w:rsidRPr="00B156BB">
        <w:rPr>
          <w:rFonts w:cs="Arial"/>
          <w:color w:val="000000"/>
          <w:sz w:val="22"/>
          <w:szCs w:val="22"/>
        </w:rPr>
        <w:t>1.3 Por servicios prestados relacionados con el objeto de la convocatoria  realizados en empresa privada se valoraran a 0,05 puntos mes completo</w:t>
      </w:r>
      <w:r w:rsidR="00014294">
        <w:rPr>
          <w:rFonts w:cs="Arial"/>
          <w:color w:val="000000"/>
          <w:sz w:val="22"/>
          <w:szCs w:val="22"/>
        </w:rPr>
        <w:t xml:space="preserve"> o periodo de 30 dias,</w:t>
      </w:r>
      <w:r w:rsidRPr="00B156BB">
        <w:rPr>
          <w:rFonts w:cs="Arial"/>
          <w:color w:val="000000"/>
          <w:sz w:val="22"/>
          <w:szCs w:val="22"/>
        </w:rPr>
        <w:t xml:space="preserve"> independientemente del tipo de jornada, hasta un maximo de 1 punto. La justificación de los servicios prestados deberá hacerse mediante</w:t>
      </w:r>
      <w:r w:rsidR="007D5AD4">
        <w:rPr>
          <w:rFonts w:cs="Arial"/>
          <w:color w:val="000000"/>
          <w:sz w:val="22"/>
          <w:szCs w:val="22"/>
        </w:rPr>
        <w:t xml:space="preserve"> aportacion del contrato e</w:t>
      </w:r>
      <w:r w:rsidRPr="00B156BB">
        <w:rPr>
          <w:rFonts w:cs="Arial"/>
          <w:color w:val="000000"/>
          <w:sz w:val="22"/>
          <w:szCs w:val="22"/>
        </w:rPr>
        <w:t xml:space="preserve"> informe de vida laboral expedida  por la Tesorería General de la Seguridad Social, o certificado expedido por la empresa</w:t>
      </w:r>
      <w:r w:rsidR="007D5AD4">
        <w:rPr>
          <w:rFonts w:cs="Arial"/>
          <w:color w:val="000000"/>
          <w:sz w:val="22"/>
          <w:szCs w:val="22"/>
        </w:rPr>
        <w:t xml:space="preserve"> donde consten todas las caracteristicas de la contratacion que deban ser objeto de valoracion. </w:t>
      </w:r>
    </w:p>
    <w:p w14:paraId="104E16E4" w14:textId="77777777" w:rsidR="00B156BB" w:rsidRPr="00B156BB" w:rsidRDefault="00B156BB" w:rsidP="00B156BB">
      <w:pPr>
        <w:ind w:firstLine="708"/>
        <w:jc w:val="both"/>
        <w:rPr>
          <w:rFonts w:cs="Arial"/>
          <w:color w:val="000000"/>
          <w:sz w:val="22"/>
          <w:szCs w:val="22"/>
        </w:rPr>
      </w:pPr>
    </w:p>
    <w:p w14:paraId="1ED0D590" w14:textId="77777777" w:rsidR="00B156BB" w:rsidRDefault="00B156BB" w:rsidP="00B156BB">
      <w:pPr>
        <w:ind w:firstLine="708"/>
        <w:jc w:val="both"/>
        <w:rPr>
          <w:rFonts w:cs="Arial"/>
          <w:color w:val="000000"/>
          <w:sz w:val="22"/>
          <w:szCs w:val="22"/>
        </w:rPr>
      </w:pPr>
      <w:r w:rsidRPr="00B156BB">
        <w:rPr>
          <w:rFonts w:cs="Arial"/>
          <w:color w:val="000000"/>
          <w:sz w:val="22"/>
          <w:szCs w:val="22"/>
        </w:rPr>
        <w:t>No serán valorados aquellos servicios que no estén debidamente acreditados.</w:t>
      </w:r>
    </w:p>
    <w:p w14:paraId="4C9DB9A6" w14:textId="77777777" w:rsidR="00654A55" w:rsidRDefault="00654A55" w:rsidP="00B156BB">
      <w:pPr>
        <w:ind w:firstLine="708"/>
        <w:jc w:val="both"/>
        <w:rPr>
          <w:rFonts w:cs="Arial"/>
          <w:color w:val="000000"/>
          <w:sz w:val="22"/>
          <w:szCs w:val="22"/>
        </w:rPr>
      </w:pPr>
    </w:p>
    <w:p w14:paraId="59E7E1F4" w14:textId="77777777" w:rsidR="00B156BB" w:rsidRPr="00B156BB" w:rsidRDefault="00B156BB" w:rsidP="00B156BB">
      <w:pPr>
        <w:ind w:firstLine="708"/>
        <w:jc w:val="both"/>
        <w:rPr>
          <w:rFonts w:cs="Arial"/>
          <w:b/>
          <w:bCs/>
          <w:color w:val="000000"/>
          <w:sz w:val="22"/>
          <w:szCs w:val="22"/>
          <w:u w:val="single"/>
        </w:rPr>
      </w:pPr>
    </w:p>
    <w:p w14:paraId="2FD446E0" w14:textId="77777777" w:rsidR="00B156BB" w:rsidRPr="00B156BB" w:rsidRDefault="00B156BB" w:rsidP="00B156BB">
      <w:pPr>
        <w:ind w:firstLine="708"/>
        <w:jc w:val="both"/>
        <w:rPr>
          <w:rFonts w:cs="Arial"/>
          <w:color w:val="000000"/>
          <w:sz w:val="22"/>
          <w:szCs w:val="22"/>
        </w:rPr>
      </w:pPr>
      <w:r w:rsidRPr="00B156BB">
        <w:rPr>
          <w:rFonts w:cs="Arial"/>
          <w:b/>
          <w:bCs/>
          <w:color w:val="000000"/>
          <w:sz w:val="22"/>
          <w:szCs w:val="22"/>
          <w:u w:val="single"/>
        </w:rPr>
        <w:t xml:space="preserve">2.-Situacion economica familiar. Hasta </w:t>
      </w:r>
      <w:r w:rsidR="007D5AD4">
        <w:rPr>
          <w:rFonts w:cs="Arial"/>
          <w:b/>
          <w:bCs/>
          <w:color w:val="000000"/>
          <w:sz w:val="22"/>
          <w:szCs w:val="22"/>
          <w:u w:val="single"/>
        </w:rPr>
        <w:t>3</w:t>
      </w:r>
      <w:r w:rsidRPr="00B156BB">
        <w:rPr>
          <w:rFonts w:cs="Arial"/>
          <w:b/>
          <w:bCs/>
          <w:color w:val="000000"/>
          <w:sz w:val="22"/>
          <w:szCs w:val="22"/>
          <w:u w:val="single"/>
        </w:rPr>
        <w:t xml:space="preserve"> puntos</w:t>
      </w:r>
    </w:p>
    <w:p w14:paraId="7DAFD52A" w14:textId="77777777" w:rsidR="00B156BB" w:rsidRPr="00B156BB" w:rsidRDefault="00B156BB" w:rsidP="00B156BB">
      <w:pPr>
        <w:ind w:firstLine="708"/>
        <w:jc w:val="both"/>
        <w:rPr>
          <w:rFonts w:cs="Arial"/>
          <w:color w:val="000000"/>
          <w:sz w:val="22"/>
          <w:szCs w:val="22"/>
        </w:rPr>
      </w:pPr>
    </w:p>
    <w:p w14:paraId="5D91ABA2" w14:textId="77777777" w:rsidR="00B156BB" w:rsidRPr="00B156BB" w:rsidRDefault="00B156BB" w:rsidP="00B156BB">
      <w:pPr>
        <w:ind w:firstLine="708"/>
        <w:jc w:val="both"/>
        <w:rPr>
          <w:rFonts w:cs="Arial"/>
          <w:color w:val="000000"/>
          <w:sz w:val="22"/>
          <w:szCs w:val="22"/>
        </w:rPr>
      </w:pPr>
    </w:p>
    <w:p w14:paraId="38725DF6" w14:textId="77777777" w:rsidR="00B156BB" w:rsidRPr="00B156BB" w:rsidRDefault="00B156BB" w:rsidP="00B156BB">
      <w:pPr>
        <w:ind w:firstLine="708"/>
        <w:jc w:val="both"/>
        <w:rPr>
          <w:rFonts w:cs="Arial"/>
          <w:color w:val="000000"/>
          <w:sz w:val="22"/>
          <w:szCs w:val="22"/>
        </w:rPr>
      </w:pPr>
      <w:r w:rsidRPr="00B156BB">
        <w:rPr>
          <w:rFonts w:cs="Arial"/>
          <w:color w:val="000000"/>
          <w:sz w:val="22"/>
          <w:szCs w:val="22"/>
        </w:rPr>
        <w:t>Según la situacion laboral de los miembros de la unidad familiar se aplicara la siguiente valoracion:</w:t>
      </w:r>
    </w:p>
    <w:p w14:paraId="168B86BA" w14:textId="77777777" w:rsidR="00B156BB" w:rsidRPr="00B156BB" w:rsidRDefault="00B156BB" w:rsidP="00B156BB">
      <w:pPr>
        <w:numPr>
          <w:ilvl w:val="2"/>
          <w:numId w:val="2"/>
        </w:numPr>
        <w:tabs>
          <w:tab w:val="clear" w:pos="2160"/>
          <w:tab w:val="num" w:pos="1440"/>
          <w:tab w:val="right" w:pos="9180"/>
        </w:tabs>
        <w:overflowPunct/>
        <w:autoSpaceDE/>
        <w:autoSpaceDN/>
        <w:adjustRightInd/>
        <w:spacing w:after="160" w:line="259" w:lineRule="auto"/>
        <w:ind w:left="1440"/>
        <w:jc w:val="both"/>
        <w:textAlignment w:val="auto"/>
        <w:rPr>
          <w:rFonts w:cs="Arial"/>
          <w:color w:val="000000"/>
          <w:sz w:val="22"/>
          <w:szCs w:val="22"/>
        </w:rPr>
      </w:pPr>
      <w:r w:rsidRPr="00B156BB">
        <w:rPr>
          <w:rFonts w:cs="Arial"/>
          <w:color w:val="000000"/>
          <w:sz w:val="22"/>
          <w:szCs w:val="22"/>
        </w:rPr>
        <w:t xml:space="preserve">Por la situacion legal de desempleo del solicitante </w:t>
      </w:r>
      <w:r w:rsidR="007D5AD4">
        <w:rPr>
          <w:rFonts w:cs="Arial"/>
          <w:color w:val="000000"/>
          <w:sz w:val="22"/>
          <w:szCs w:val="22"/>
        </w:rPr>
        <w:t>1</w:t>
      </w:r>
      <w:r w:rsidRPr="00B156BB">
        <w:rPr>
          <w:rFonts w:cs="Arial"/>
          <w:color w:val="000000"/>
          <w:sz w:val="22"/>
          <w:szCs w:val="22"/>
        </w:rPr>
        <w:t xml:space="preserve"> punto, se deberá aportar certificado  de desempleado o documento expedido por el SERVEF que le sustituya</w:t>
      </w:r>
    </w:p>
    <w:p w14:paraId="01BC57AE" w14:textId="77777777" w:rsidR="00486ECF" w:rsidRPr="007D5AD4" w:rsidRDefault="00B156BB" w:rsidP="00B156BB">
      <w:pPr>
        <w:numPr>
          <w:ilvl w:val="2"/>
          <w:numId w:val="2"/>
        </w:numPr>
        <w:tabs>
          <w:tab w:val="clear" w:pos="2160"/>
          <w:tab w:val="num" w:pos="1440"/>
          <w:tab w:val="right" w:pos="9180"/>
        </w:tabs>
        <w:overflowPunct/>
        <w:autoSpaceDE/>
        <w:autoSpaceDN/>
        <w:adjustRightInd/>
        <w:spacing w:after="160" w:line="259" w:lineRule="auto"/>
        <w:ind w:left="1440"/>
        <w:jc w:val="both"/>
        <w:textAlignment w:val="auto"/>
        <w:rPr>
          <w:rFonts w:cs="Arial"/>
          <w:color w:val="000000"/>
          <w:sz w:val="22"/>
          <w:szCs w:val="22"/>
        </w:rPr>
      </w:pPr>
      <w:r w:rsidRPr="007D5AD4">
        <w:rPr>
          <w:rFonts w:cs="Arial"/>
          <w:color w:val="000000"/>
          <w:sz w:val="22"/>
          <w:szCs w:val="22"/>
        </w:rPr>
        <w:t>Por cada uno de los hijos menores de 26 años a su cargo y sin rentas, 1 punto, o dependientes mayores  de edad.Para el caso, sólo se tendrá en cuenta si se presenta el certificado de dependencia</w:t>
      </w:r>
      <w:r w:rsidR="00486ECF" w:rsidRPr="007D5AD4">
        <w:rPr>
          <w:rFonts w:cs="Arial"/>
          <w:color w:val="000000"/>
          <w:sz w:val="22"/>
          <w:szCs w:val="22"/>
        </w:rPr>
        <w:t>.</w:t>
      </w:r>
      <w:r w:rsidR="007D5AD4">
        <w:rPr>
          <w:rFonts w:cs="Arial"/>
          <w:color w:val="000000"/>
          <w:sz w:val="22"/>
          <w:szCs w:val="22"/>
        </w:rPr>
        <w:t xml:space="preserve"> S</w:t>
      </w:r>
      <w:r w:rsidRPr="007D5AD4">
        <w:rPr>
          <w:rFonts w:cs="Arial"/>
          <w:color w:val="000000"/>
          <w:sz w:val="22"/>
          <w:szCs w:val="22"/>
        </w:rPr>
        <w:t xml:space="preserve">e computarán un total maximo de </w:t>
      </w:r>
      <w:r w:rsidR="007D5AD4" w:rsidRPr="007D5AD4">
        <w:rPr>
          <w:rFonts w:cs="Arial"/>
          <w:color w:val="000000"/>
          <w:sz w:val="22"/>
          <w:szCs w:val="22"/>
        </w:rPr>
        <w:t>2</w:t>
      </w:r>
      <w:r w:rsidRPr="007D5AD4">
        <w:rPr>
          <w:rFonts w:cs="Arial"/>
          <w:color w:val="000000"/>
          <w:sz w:val="22"/>
          <w:szCs w:val="22"/>
        </w:rPr>
        <w:t xml:space="preserve"> puntos.</w:t>
      </w:r>
    </w:p>
    <w:p w14:paraId="317C53FA" w14:textId="77777777" w:rsidR="00B156BB" w:rsidRDefault="00B156BB" w:rsidP="007D5AD4">
      <w:pPr>
        <w:tabs>
          <w:tab w:val="left" w:pos="1440"/>
          <w:tab w:val="right" w:pos="9540"/>
        </w:tabs>
        <w:ind w:left="1440"/>
        <w:jc w:val="both"/>
        <w:rPr>
          <w:rFonts w:cs="Arial"/>
          <w:color w:val="000000"/>
          <w:sz w:val="22"/>
          <w:szCs w:val="22"/>
        </w:rPr>
      </w:pPr>
      <w:r w:rsidRPr="00B156BB">
        <w:rPr>
          <w:rFonts w:cs="Arial"/>
          <w:color w:val="000000"/>
          <w:sz w:val="22"/>
          <w:szCs w:val="22"/>
        </w:rPr>
        <w:t xml:space="preserve"> Para la valoracion de los apartados anteriores  se deberá aportar el libro de familia , certificado de convivencia; en su caso, resolucion judicial en la que se disponga su manutencion por importe minimo de 200€, para cuyo caso no sera obligatorio que figure en el certificado de convivencia. </w:t>
      </w:r>
    </w:p>
    <w:p w14:paraId="09AE6648" w14:textId="77777777" w:rsidR="00486ECF" w:rsidRPr="00B156BB" w:rsidRDefault="00486ECF" w:rsidP="00B156BB">
      <w:pPr>
        <w:ind w:left="1416"/>
        <w:jc w:val="both"/>
        <w:rPr>
          <w:rFonts w:cs="Arial"/>
          <w:color w:val="000000"/>
          <w:sz w:val="22"/>
          <w:szCs w:val="22"/>
        </w:rPr>
      </w:pPr>
    </w:p>
    <w:p w14:paraId="02969514" w14:textId="77777777" w:rsidR="00B156BB" w:rsidRPr="00B156BB" w:rsidRDefault="00B156BB" w:rsidP="00B156BB">
      <w:pPr>
        <w:ind w:firstLine="567"/>
        <w:jc w:val="both"/>
        <w:rPr>
          <w:rFonts w:cs="Arial"/>
          <w:color w:val="000000"/>
          <w:sz w:val="22"/>
          <w:szCs w:val="22"/>
        </w:rPr>
      </w:pPr>
    </w:p>
    <w:p w14:paraId="408FDDEB" w14:textId="77777777" w:rsidR="00BE0403" w:rsidRDefault="00BE0403" w:rsidP="00B156BB">
      <w:pPr>
        <w:ind w:left="426"/>
        <w:contextualSpacing/>
        <w:jc w:val="both"/>
        <w:rPr>
          <w:rFonts w:cs="Arial"/>
          <w:b/>
          <w:color w:val="000000"/>
          <w:sz w:val="22"/>
          <w:szCs w:val="22"/>
        </w:rPr>
      </w:pPr>
    </w:p>
    <w:p w14:paraId="6A4147A0" w14:textId="77777777" w:rsidR="00BE0403" w:rsidRDefault="00BE0403" w:rsidP="00B156BB">
      <w:pPr>
        <w:ind w:left="426"/>
        <w:contextualSpacing/>
        <w:jc w:val="both"/>
        <w:rPr>
          <w:rFonts w:cs="Arial"/>
          <w:b/>
          <w:color w:val="000000"/>
          <w:sz w:val="22"/>
          <w:szCs w:val="22"/>
        </w:rPr>
      </w:pPr>
    </w:p>
    <w:p w14:paraId="6565BB5C" w14:textId="77777777" w:rsidR="00BE0403" w:rsidRDefault="00BE0403" w:rsidP="00B156BB">
      <w:pPr>
        <w:ind w:left="426"/>
        <w:contextualSpacing/>
        <w:jc w:val="both"/>
        <w:rPr>
          <w:rFonts w:cs="Arial"/>
          <w:b/>
          <w:color w:val="000000"/>
          <w:sz w:val="22"/>
          <w:szCs w:val="22"/>
        </w:rPr>
      </w:pPr>
    </w:p>
    <w:p w14:paraId="0AD1AA64" w14:textId="77777777" w:rsidR="00BE0403" w:rsidRDefault="00BE0403" w:rsidP="00B156BB">
      <w:pPr>
        <w:ind w:left="426"/>
        <w:contextualSpacing/>
        <w:jc w:val="both"/>
        <w:rPr>
          <w:rFonts w:cs="Arial"/>
          <w:b/>
          <w:color w:val="000000"/>
          <w:sz w:val="22"/>
          <w:szCs w:val="22"/>
        </w:rPr>
      </w:pPr>
    </w:p>
    <w:p w14:paraId="65E1C73A" w14:textId="77777777" w:rsidR="00B156BB" w:rsidRPr="00B156BB" w:rsidRDefault="00B156BB" w:rsidP="00B156BB">
      <w:pPr>
        <w:ind w:left="426"/>
        <w:contextualSpacing/>
        <w:jc w:val="both"/>
        <w:rPr>
          <w:rFonts w:cs="Arial"/>
          <w:b/>
          <w:color w:val="000000"/>
          <w:sz w:val="22"/>
          <w:szCs w:val="22"/>
        </w:rPr>
      </w:pPr>
      <w:r w:rsidRPr="00B156BB">
        <w:rPr>
          <w:rFonts w:cs="Arial"/>
          <w:b/>
          <w:color w:val="000000"/>
          <w:sz w:val="22"/>
          <w:szCs w:val="22"/>
        </w:rPr>
        <w:t>3.-FORMACION: puntuación maxima de este apartado 2 puntos.</w:t>
      </w:r>
    </w:p>
    <w:p w14:paraId="21A4E74C" w14:textId="77777777" w:rsidR="00B156BB" w:rsidRPr="00B156BB" w:rsidRDefault="00B156BB" w:rsidP="00B156BB">
      <w:pPr>
        <w:ind w:left="66"/>
        <w:contextualSpacing/>
        <w:jc w:val="both"/>
        <w:rPr>
          <w:rFonts w:cs="Arial"/>
          <w:b/>
          <w:color w:val="000000"/>
          <w:sz w:val="22"/>
          <w:szCs w:val="22"/>
        </w:rPr>
      </w:pPr>
    </w:p>
    <w:p w14:paraId="4E4A1651" w14:textId="77777777" w:rsidR="00BE3BB1" w:rsidRDefault="00B156BB" w:rsidP="00B156BB">
      <w:pPr>
        <w:widowControl w:val="0"/>
        <w:numPr>
          <w:ilvl w:val="0"/>
          <w:numId w:val="7"/>
        </w:numPr>
        <w:suppressLineNumbers/>
        <w:tabs>
          <w:tab w:val="left" w:pos="1276"/>
        </w:tabs>
        <w:suppressAutoHyphens/>
        <w:overflowPunct/>
        <w:autoSpaceDE/>
        <w:autoSpaceDN/>
        <w:adjustRightInd/>
        <w:spacing w:after="160" w:line="259" w:lineRule="auto"/>
        <w:ind w:left="720" w:hanging="283"/>
        <w:contextualSpacing/>
        <w:jc w:val="both"/>
        <w:textAlignment w:val="auto"/>
        <w:rPr>
          <w:rFonts w:eastAsia="SimSun" w:cs="Arial"/>
          <w:iCs/>
          <w:noProof w:val="0"/>
          <w:sz w:val="22"/>
          <w:szCs w:val="22"/>
          <w:lang w:eastAsia="zh-CN" w:bidi="hi-IN"/>
        </w:rPr>
      </w:pPr>
      <w:r w:rsidRPr="00B156BB">
        <w:rPr>
          <w:rFonts w:eastAsia="SimSun" w:cs="Arial"/>
          <w:iCs/>
          <w:noProof w:val="0"/>
          <w:sz w:val="22"/>
          <w:szCs w:val="22"/>
          <w:lang w:eastAsia="zh-CN" w:bidi="hi-IN"/>
        </w:rPr>
        <w:t xml:space="preserve">Por estar en posesión de títulos  oficiales relacionados con el puesto de trabajo de </w:t>
      </w:r>
    </w:p>
    <w:p w14:paraId="0E369C1D" w14:textId="77777777" w:rsidR="00B156BB" w:rsidRDefault="00B156BB" w:rsidP="00BE3BB1">
      <w:pPr>
        <w:widowControl w:val="0"/>
        <w:suppressLineNumbers/>
        <w:tabs>
          <w:tab w:val="left" w:pos="1276"/>
        </w:tabs>
        <w:suppressAutoHyphens/>
        <w:overflowPunct/>
        <w:autoSpaceDE/>
        <w:autoSpaceDN/>
        <w:adjustRightInd/>
        <w:spacing w:after="160" w:line="259" w:lineRule="auto"/>
        <w:ind w:left="437"/>
        <w:contextualSpacing/>
        <w:jc w:val="both"/>
        <w:textAlignment w:val="auto"/>
        <w:rPr>
          <w:rFonts w:eastAsia="SimSun" w:cs="Arial"/>
          <w:iCs/>
          <w:noProof w:val="0"/>
          <w:sz w:val="22"/>
          <w:szCs w:val="22"/>
          <w:lang w:eastAsia="zh-CN" w:bidi="hi-IN"/>
        </w:rPr>
      </w:pPr>
      <w:r w:rsidRPr="00B156BB">
        <w:rPr>
          <w:rFonts w:eastAsia="SimSun" w:cs="Arial"/>
          <w:iCs/>
          <w:noProof w:val="0"/>
          <w:sz w:val="22"/>
          <w:szCs w:val="22"/>
          <w:lang w:eastAsia="zh-CN" w:bidi="hi-IN"/>
        </w:rPr>
        <w:t xml:space="preserve">celador-mantenedor de piscina e instalaciones anexas,  </w:t>
      </w:r>
      <w:r w:rsidR="007D5AD4">
        <w:rPr>
          <w:rFonts w:eastAsia="SimSun" w:cs="Arial"/>
          <w:iCs/>
          <w:noProof w:val="0"/>
          <w:sz w:val="22"/>
          <w:szCs w:val="22"/>
          <w:lang w:eastAsia="zh-CN" w:bidi="hi-IN"/>
        </w:rPr>
        <w:t>q</w:t>
      </w:r>
      <w:r w:rsidRPr="00B156BB">
        <w:rPr>
          <w:rFonts w:eastAsia="SimSun" w:cs="Arial"/>
          <w:iCs/>
          <w:noProof w:val="0"/>
          <w:sz w:val="22"/>
          <w:szCs w:val="22"/>
          <w:lang w:eastAsia="zh-CN" w:bidi="hi-IN"/>
        </w:rPr>
        <w:t>ue puedan mejorar la calidad de la prestación del servicio, se puntuara  por curso, en función de la duración y con arreglo a la siguiente escala :</w:t>
      </w:r>
    </w:p>
    <w:p w14:paraId="600FC619" w14:textId="77777777" w:rsidR="000C05B5" w:rsidRDefault="000C05B5" w:rsidP="000C05B5">
      <w:pPr>
        <w:widowControl w:val="0"/>
        <w:suppressLineNumbers/>
        <w:tabs>
          <w:tab w:val="left" w:pos="1276"/>
        </w:tabs>
        <w:suppressAutoHyphens/>
        <w:overflowPunct/>
        <w:autoSpaceDE/>
        <w:autoSpaceDN/>
        <w:adjustRightInd/>
        <w:spacing w:after="160" w:line="259" w:lineRule="auto"/>
        <w:contextualSpacing/>
        <w:jc w:val="both"/>
        <w:textAlignment w:val="auto"/>
        <w:rPr>
          <w:rFonts w:eastAsia="SimSun" w:cs="Arial"/>
          <w:iCs/>
          <w:noProof w:val="0"/>
          <w:sz w:val="22"/>
          <w:szCs w:val="22"/>
          <w:lang w:eastAsia="zh-CN" w:bidi="hi-IN"/>
        </w:rPr>
      </w:pPr>
    </w:p>
    <w:p w14:paraId="582F8473"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r w:rsidRPr="00B156BB">
        <w:rPr>
          <w:rFonts w:eastAsia="SimSun" w:cs="Arial"/>
          <w:iCs/>
          <w:sz w:val="22"/>
          <w:szCs w:val="22"/>
          <w:lang w:eastAsia="zh-CN" w:bidi="hi-IN"/>
        </w:rPr>
        <w:t xml:space="preserve">          De 5 a 20 horas      0,25 puntos</w:t>
      </w:r>
    </w:p>
    <w:p w14:paraId="31F901AD"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r w:rsidRPr="00B156BB">
        <w:rPr>
          <w:rFonts w:eastAsia="SimSun" w:cs="Arial"/>
          <w:iCs/>
          <w:sz w:val="22"/>
          <w:szCs w:val="22"/>
          <w:lang w:eastAsia="zh-CN" w:bidi="hi-IN"/>
        </w:rPr>
        <w:t xml:space="preserve">          De 21 a 50horas     0,50 puntos</w:t>
      </w:r>
    </w:p>
    <w:p w14:paraId="38C211C8"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r w:rsidRPr="00B156BB">
        <w:rPr>
          <w:rFonts w:eastAsia="SimSun" w:cs="Arial"/>
          <w:iCs/>
          <w:sz w:val="22"/>
          <w:szCs w:val="22"/>
          <w:lang w:eastAsia="zh-CN" w:bidi="hi-IN"/>
        </w:rPr>
        <w:t xml:space="preserve">          De 51 a 75horas     0,75 puntos</w:t>
      </w:r>
    </w:p>
    <w:p w14:paraId="0830E786"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r w:rsidRPr="00B156BB">
        <w:rPr>
          <w:rFonts w:eastAsia="SimSun" w:cs="Arial"/>
          <w:iCs/>
          <w:sz w:val="22"/>
          <w:szCs w:val="22"/>
          <w:lang w:eastAsia="zh-CN" w:bidi="hi-IN"/>
        </w:rPr>
        <w:t xml:space="preserve">          Más de 76 horas     1 punto     </w:t>
      </w:r>
    </w:p>
    <w:p w14:paraId="572EA631"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p>
    <w:p w14:paraId="33AA8D94" w14:textId="77777777" w:rsidR="00B156BB" w:rsidRPr="000C05B5" w:rsidRDefault="00B156BB" w:rsidP="000C05B5">
      <w:pPr>
        <w:pStyle w:val="Prrafodelista"/>
        <w:widowControl w:val="0"/>
        <w:numPr>
          <w:ilvl w:val="0"/>
          <w:numId w:val="11"/>
        </w:numPr>
        <w:suppressLineNumbers/>
        <w:tabs>
          <w:tab w:val="left" w:pos="1276"/>
        </w:tabs>
        <w:suppressAutoHyphens/>
        <w:jc w:val="both"/>
        <w:rPr>
          <w:rFonts w:eastAsia="SimSun" w:cs="Arial"/>
          <w:i/>
          <w:iCs/>
          <w:sz w:val="22"/>
          <w:szCs w:val="22"/>
          <w:lang w:eastAsia="zh-CN" w:bidi="hi-IN"/>
        </w:rPr>
      </w:pPr>
      <w:r w:rsidRPr="000C05B5">
        <w:rPr>
          <w:rFonts w:eastAsia="SimSun" w:cs="Arial"/>
          <w:i/>
          <w:iCs/>
          <w:sz w:val="22"/>
          <w:szCs w:val="22"/>
          <w:lang w:eastAsia="zh-CN" w:bidi="hi-IN"/>
        </w:rPr>
        <w:t>Por estar en posesión y disposición del permiso de conducir clase B se valorará 1 pto.</w:t>
      </w:r>
    </w:p>
    <w:p w14:paraId="31063032" w14:textId="77777777" w:rsidR="00486ECF" w:rsidRDefault="00486ECF" w:rsidP="00486ECF">
      <w:pPr>
        <w:widowControl w:val="0"/>
        <w:suppressLineNumbers/>
        <w:tabs>
          <w:tab w:val="left" w:pos="1276"/>
        </w:tabs>
        <w:suppressAutoHyphens/>
        <w:jc w:val="both"/>
        <w:rPr>
          <w:rFonts w:eastAsia="SimSun" w:cs="Arial"/>
          <w:i/>
          <w:iCs/>
          <w:sz w:val="22"/>
          <w:szCs w:val="22"/>
          <w:lang w:eastAsia="zh-CN" w:bidi="hi-IN"/>
        </w:rPr>
      </w:pPr>
    </w:p>
    <w:p w14:paraId="5573C84D" w14:textId="77777777" w:rsidR="00B156BB" w:rsidRPr="00B156BB" w:rsidRDefault="00B156BB" w:rsidP="00B156BB">
      <w:pPr>
        <w:widowControl w:val="0"/>
        <w:suppressLineNumbers/>
        <w:tabs>
          <w:tab w:val="left" w:pos="1276"/>
        </w:tabs>
        <w:suppressAutoHyphens/>
        <w:ind w:left="1701" w:hanging="283"/>
        <w:jc w:val="both"/>
        <w:rPr>
          <w:rFonts w:eastAsia="SimSun" w:cs="Arial"/>
          <w:iCs/>
          <w:sz w:val="22"/>
          <w:szCs w:val="22"/>
          <w:lang w:eastAsia="zh-CN" w:bidi="hi-IN"/>
        </w:rPr>
      </w:pPr>
    </w:p>
    <w:p w14:paraId="55D81F84" w14:textId="77777777" w:rsidR="00B156BB" w:rsidRPr="00B156BB" w:rsidRDefault="00B156BB" w:rsidP="00B156BB">
      <w:pPr>
        <w:widowControl w:val="0"/>
        <w:suppressLineNumbers/>
        <w:tabs>
          <w:tab w:val="left" w:pos="709"/>
        </w:tabs>
        <w:suppressAutoHyphens/>
        <w:ind w:left="426"/>
        <w:contextualSpacing/>
        <w:jc w:val="both"/>
        <w:rPr>
          <w:rFonts w:eastAsia="SimSun" w:cs="Arial"/>
          <w:noProof w:val="0"/>
          <w:kern w:val="1"/>
          <w:sz w:val="22"/>
          <w:szCs w:val="22"/>
          <w:lang w:eastAsia="zh-CN" w:bidi="hi-IN"/>
        </w:rPr>
      </w:pPr>
      <w:r w:rsidRPr="00B156BB">
        <w:rPr>
          <w:rFonts w:eastAsia="SimSun" w:cs="Arial"/>
          <w:b/>
          <w:caps/>
          <w:noProof w:val="0"/>
          <w:kern w:val="22"/>
          <w:sz w:val="22"/>
          <w:szCs w:val="22"/>
          <w:lang w:eastAsia="zh-CN" w:bidi="hi-IN"/>
        </w:rPr>
        <w:t>4- Condición de parado de larga duración</w:t>
      </w:r>
      <w:r w:rsidRPr="00B156BB">
        <w:rPr>
          <w:rFonts w:eastAsia="SimSun" w:cs="Arial"/>
          <w:noProof w:val="0"/>
          <w:kern w:val="1"/>
          <w:sz w:val="22"/>
          <w:szCs w:val="22"/>
          <w:lang w:eastAsia="zh-CN" w:bidi="hi-IN"/>
        </w:rPr>
        <w:t xml:space="preserve">: se valorará la situación de parado según </w:t>
      </w:r>
      <w:r w:rsidR="00BE3BB1">
        <w:rPr>
          <w:rFonts w:eastAsia="SimSun" w:cs="Arial"/>
          <w:noProof w:val="0"/>
          <w:kern w:val="1"/>
          <w:sz w:val="22"/>
          <w:szCs w:val="22"/>
          <w:lang w:eastAsia="zh-CN" w:bidi="hi-IN"/>
        </w:rPr>
        <w:t>certificado de fecha de expedición comprendido del 6-17 de junio de 2022</w:t>
      </w:r>
      <w:r w:rsidR="000C05B5" w:rsidRPr="008600A1">
        <w:rPr>
          <w:rFonts w:eastAsia="SimSun" w:cs="Arial"/>
          <w:b/>
          <w:noProof w:val="0"/>
          <w:kern w:val="1"/>
          <w:sz w:val="22"/>
          <w:szCs w:val="22"/>
          <w:lang w:eastAsia="zh-CN" w:bidi="hi-IN"/>
        </w:rPr>
        <w:t>, puntuación</w:t>
      </w:r>
      <w:r w:rsidRPr="008600A1">
        <w:rPr>
          <w:rFonts w:eastAsia="SimSun" w:cs="Arial"/>
          <w:b/>
          <w:noProof w:val="0"/>
          <w:kern w:val="1"/>
          <w:sz w:val="22"/>
          <w:szCs w:val="22"/>
          <w:lang w:eastAsia="zh-CN" w:bidi="hi-IN"/>
        </w:rPr>
        <w:t xml:space="preserve"> máxima </w:t>
      </w:r>
      <w:r w:rsidR="000C05B5" w:rsidRPr="008600A1">
        <w:rPr>
          <w:rFonts w:eastAsia="SimSun" w:cs="Arial"/>
          <w:b/>
          <w:noProof w:val="0"/>
          <w:kern w:val="1"/>
          <w:sz w:val="22"/>
          <w:szCs w:val="22"/>
          <w:lang w:eastAsia="zh-CN" w:bidi="hi-IN"/>
        </w:rPr>
        <w:t>1</w:t>
      </w:r>
      <w:r w:rsidRPr="008600A1">
        <w:rPr>
          <w:rFonts w:eastAsia="SimSun" w:cs="Arial"/>
          <w:b/>
          <w:noProof w:val="0"/>
          <w:kern w:val="1"/>
          <w:sz w:val="22"/>
          <w:szCs w:val="22"/>
          <w:lang w:eastAsia="zh-CN" w:bidi="hi-IN"/>
        </w:rPr>
        <w:t xml:space="preserve"> punto</w:t>
      </w:r>
      <w:r w:rsidRPr="00B156BB">
        <w:rPr>
          <w:rFonts w:eastAsia="SimSun" w:cs="Arial"/>
          <w:noProof w:val="0"/>
          <w:kern w:val="1"/>
          <w:sz w:val="22"/>
          <w:szCs w:val="22"/>
          <w:lang w:eastAsia="zh-CN" w:bidi="hi-IN"/>
        </w:rPr>
        <w:t xml:space="preserve"> con arreglo al siguiente:</w:t>
      </w:r>
    </w:p>
    <w:p w14:paraId="5F3DFA38" w14:textId="77777777" w:rsidR="00B156BB" w:rsidRPr="00B156BB" w:rsidRDefault="00B156BB" w:rsidP="00B156BB">
      <w:pPr>
        <w:widowControl w:val="0"/>
        <w:suppressLineNumbers/>
        <w:tabs>
          <w:tab w:val="left" w:pos="1134"/>
        </w:tabs>
        <w:suppressAutoHyphens/>
        <w:ind w:left="709"/>
        <w:jc w:val="both"/>
        <w:rPr>
          <w:rFonts w:eastAsia="SimSun" w:cs="Arial"/>
          <w:kern w:val="1"/>
          <w:sz w:val="22"/>
          <w:szCs w:val="22"/>
          <w:lang w:eastAsia="zh-CN" w:bidi="hi-IN"/>
        </w:rPr>
      </w:pPr>
    </w:p>
    <w:p w14:paraId="67B52C6E" w14:textId="77777777" w:rsidR="00B156BB" w:rsidRDefault="00B156BB" w:rsidP="00B156BB">
      <w:pPr>
        <w:widowControl w:val="0"/>
        <w:suppressLineNumbers/>
        <w:tabs>
          <w:tab w:val="left" w:pos="1134"/>
        </w:tabs>
        <w:suppressAutoHyphens/>
        <w:ind w:left="567"/>
        <w:jc w:val="both"/>
        <w:rPr>
          <w:rFonts w:eastAsia="SimSun" w:cs="Arial"/>
          <w:kern w:val="1"/>
          <w:sz w:val="22"/>
          <w:szCs w:val="22"/>
          <w:lang w:eastAsia="zh-CN" w:bidi="hi-IN"/>
        </w:rPr>
      </w:pPr>
      <w:r w:rsidRPr="00B156BB">
        <w:rPr>
          <w:rFonts w:eastAsia="SimSun" w:cs="Arial"/>
          <w:kern w:val="1"/>
          <w:sz w:val="22"/>
          <w:szCs w:val="22"/>
          <w:lang w:eastAsia="zh-CN" w:bidi="hi-IN"/>
        </w:rPr>
        <w:tab/>
      </w:r>
      <w:r w:rsidRPr="00B156BB">
        <w:rPr>
          <w:rFonts w:eastAsia="SimSun" w:cs="Arial"/>
          <w:kern w:val="1"/>
          <w:sz w:val="22"/>
          <w:szCs w:val="22"/>
          <w:lang w:eastAsia="zh-CN" w:bidi="hi-IN"/>
        </w:rPr>
        <w:tab/>
        <w:t>MAS de 365 días…........</w:t>
      </w:r>
      <w:r w:rsidR="000C05B5">
        <w:rPr>
          <w:rFonts w:eastAsia="SimSun" w:cs="Arial"/>
          <w:kern w:val="1"/>
          <w:sz w:val="22"/>
          <w:szCs w:val="22"/>
          <w:lang w:eastAsia="zh-CN" w:bidi="hi-IN"/>
        </w:rPr>
        <w:t>1</w:t>
      </w:r>
      <w:r w:rsidRPr="00B156BB">
        <w:rPr>
          <w:rFonts w:eastAsia="SimSun" w:cs="Arial"/>
          <w:kern w:val="1"/>
          <w:sz w:val="22"/>
          <w:szCs w:val="22"/>
          <w:lang w:eastAsia="zh-CN" w:bidi="hi-IN"/>
        </w:rPr>
        <w:t xml:space="preserve"> puntos</w:t>
      </w:r>
    </w:p>
    <w:p w14:paraId="2C765BFE" w14:textId="77777777" w:rsidR="00B156BB" w:rsidRPr="00B156BB" w:rsidRDefault="00B156BB" w:rsidP="00B156BB">
      <w:pPr>
        <w:widowControl w:val="0"/>
        <w:suppressLineNumbers/>
        <w:tabs>
          <w:tab w:val="left" w:pos="1134"/>
        </w:tabs>
        <w:suppressAutoHyphens/>
        <w:ind w:left="1287"/>
        <w:jc w:val="both"/>
        <w:rPr>
          <w:rFonts w:eastAsia="SimSun" w:cs="Arial"/>
          <w:kern w:val="1"/>
          <w:sz w:val="22"/>
          <w:szCs w:val="22"/>
          <w:lang w:eastAsia="zh-CN" w:bidi="hi-IN"/>
        </w:rPr>
      </w:pPr>
      <w:r w:rsidRPr="00B156BB">
        <w:rPr>
          <w:rFonts w:eastAsia="SimSun" w:cs="Arial"/>
          <w:kern w:val="1"/>
          <w:sz w:val="22"/>
          <w:szCs w:val="22"/>
          <w:lang w:eastAsia="zh-CN" w:bidi="hi-IN"/>
        </w:rPr>
        <w:tab/>
        <w:t>De 180 a 364 días…….</w:t>
      </w:r>
      <w:r w:rsidR="000C05B5">
        <w:rPr>
          <w:rFonts w:eastAsia="SimSun" w:cs="Arial"/>
          <w:kern w:val="1"/>
          <w:sz w:val="22"/>
          <w:szCs w:val="22"/>
          <w:lang w:eastAsia="zh-CN" w:bidi="hi-IN"/>
        </w:rPr>
        <w:t xml:space="preserve">  0,5</w:t>
      </w:r>
      <w:r w:rsidRPr="00B156BB">
        <w:rPr>
          <w:rFonts w:eastAsia="SimSun" w:cs="Arial"/>
          <w:kern w:val="1"/>
          <w:sz w:val="22"/>
          <w:szCs w:val="22"/>
          <w:lang w:eastAsia="zh-CN" w:bidi="hi-IN"/>
        </w:rPr>
        <w:t xml:space="preserve"> punto</w:t>
      </w:r>
      <w:r w:rsidR="000C05B5">
        <w:rPr>
          <w:rFonts w:eastAsia="SimSun" w:cs="Arial"/>
          <w:kern w:val="1"/>
          <w:sz w:val="22"/>
          <w:szCs w:val="22"/>
          <w:lang w:eastAsia="zh-CN" w:bidi="hi-IN"/>
        </w:rPr>
        <w:t>s</w:t>
      </w:r>
    </w:p>
    <w:p w14:paraId="53B3E58E" w14:textId="77777777" w:rsidR="00B156BB" w:rsidRPr="00B156BB" w:rsidRDefault="00B156BB" w:rsidP="00B156BB">
      <w:pPr>
        <w:widowControl w:val="0"/>
        <w:suppressLineNumbers/>
        <w:tabs>
          <w:tab w:val="left" w:pos="1134"/>
        </w:tabs>
        <w:suppressAutoHyphens/>
        <w:jc w:val="both"/>
        <w:rPr>
          <w:rFonts w:eastAsia="SimSun" w:cs="Arial"/>
          <w:kern w:val="1"/>
          <w:sz w:val="22"/>
          <w:szCs w:val="22"/>
          <w:lang w:eastAsia="zh-CN" w:bidi="hi-IN"/>
        </w:rPr>
      </w:pPr>
      <w:r w:rsidRPr="00B156BB">
        <w:rPr>
          <w:rFonts w:eastAsia="SimSun" w:cs="Arial"/>
          <w:kern w:val="1"/>
          <w:sz w:val="22"/>
          <w:szCs w:val="22"/>
          <w:lang w:eastAsia="zh-CN" w:bidi="hi-IN"/>
        </w:rPr>
        <w:tab/>
      </w:r>
      <w:r w:rsidRPr="00B156BB">
        <w:rPr>
          <w:rFonts w:eastAsia="SimSun" w:cs="Arial"/>
          <w:kern w:val="1"/>
          <w:sz w:val="22"/>
          <w:szCs w:val="22"/>
          <w:lang w:eastAsia="zh-CN" w:bidi="hi-IN"/>
        </w:rPr>
        <w:tab/>
        <w:t>De 1 a 179 días….......... 0,</w:t>
      </w:r>
      <w:r w:rsidR="000C05B5">
        <w:rPr>
          <w:rFonts w:eastAsia="SimSun" w:cs="Arial"/>
          <w:kern w:val="1"/>
          <w:sz w:val="22"/>
          <w:szCs w:val="22"/>
          <w:lang w:eastAsia="zh-CN" w:bidi="hi-IN"/>
        </w:rPr>
        <w:t>25</w:t>
      </w:r>
      <w:r w:rsidRPr="00B156BB">
        <w:rPr>
          <w:rFonts w:eastAsia="SimSun" w:cs="Arial"/>
          <w:kern w:val="1"/>
          <w:sz w:val="22"/>
          <w:szCs w:val="22"/>
          <w:lang w:eastAsia="zh-CN" w:bidi="hi-IN"/>
        </w:rPr>
        <w:t xml:space="preserve"> punto</w:t>
      </w:r>
      <w:r w:rsidR="000C05B5">
        <w:rPr>
          <w:rFonts w:eastAsia="SimSun" w:cs="Arial"/>
          <w:kern w:val="1"/>
          <w:sz w:val="22"/>
          <w:szCs w:val="22"/>
          <w:lang w:eastAsia="zh-CN" w:bidi="hi-IN"/>
        </w:rPr>
        <w:t>s</w:t>
      </w:r>
    </w:p>
    <w:p w14:paraId="377A60F6" w14:textId="77777777" w:rsidR="00B156BB" w:rsidRPr="00B156BB" w:rsidRDefault="00B156BB" w:rsidP="00B156BB">
      <w:pPr>
        <w:widowControl w:val="0"/>
        <w:suppressLineNumbers/>
        <w:tabs>
          <w:tab w:val="left" w:pos="1134"/>
        </w:tabs>
        <w:suppressAutoHyphens/>
        <w:jc w:val="both"/>
        <w:rPr>
          <w:rFonts w:eastAsia="SimSun" w:cs="Arial"/>
          <w:kern w:val="1"/>
          <w:sz w:val="22"/>
          <w:szCs w:val="22"/>
          <w:lang w:eastAsia="zh-CN" w:bidi="hi-IN"/>
        </w:rPr>
      </w:pPr>
      <w:r w:rsidRPr="00B156BB">
        <w:rPr>
          <w:rFonts w:eastAsia="SimSun" w:cs="Arial"/>
          <w:kern w:val="1"/>
          <w:sz w:val="22"/>
          <w:szCs w:val="22"/>
          <w:lang w:eastAsia="zh-CN" w:bidi="hi-IN"/>
        </w:rPr>
        <w:tab/>
      </w:r>
    </w:p>
    <w:p w14:paraId="6CE6982E" w14:textId="77777777" w:rsidR="00B156BB" w:rsidRPr="00B156BB" w:rsidRDefault="00B156BB" w:rsidP="00B156BB">
      <w:pPr>
        <w:widowControl w:val="0"/>
        <w:suppressLineNumbers/>
        <w:suppressAutoHyphens/>
        <w:jc w:val="both"/>
        <w:rPr>
          <w:rFonts w:eastAsia="SimSun" w:cs="Arial"/>
          <w:kern w:val="1"/>
          <w:sz w:val="22"/>
          <w:szCs w:val="22"/>
          <w:lang w:eastAsia="zh-CN" w:bidi="hi-IN"/>
        </w:rPr>
      </w:pPr>
      <w:r w:rsidRPr="00B156BB">
        <w:rPr>
          <w:rFonts w:eastAsia="SimSun" w:cs="Arial"/>
          <w:kern w:val="1"/>
          <w:sz w:val="22"/>
          <w:szCs w:val="22"/>
          <w:lang w:eastAsia="zh-CN" w:bidi="hi-IN"/>
        </w:rPr>
        <w:t xml:space="preserve">      Se debera aportar certificado del SERVEF en el que conste la antigüedad de la inscripcion como demandante de empleo.</w:t>
      </w:r>
      <w:r w:rsidRPr="00B156BB">
        <w:rPr>
          <w:rFonts w:eastAsia="SimSun" w:cs="Arial"/>
          <w:kern w:val="1"/>
          <w:sz w:val="22"/>
          <w:szCs w:val="22"/>
          <w:lang w:eastAsia="zh-CN" w:bidi="hi-IN"/>
        </w:rPr>
        <w:tab/>
      </w:r>
    </w:p>
    <w:p w14:paraId="6568FC3E" w14:textId="77777777" w:rsidR="00B156BB" w:rsidRPr="00B156BB" w:rsidRDefault="00B156BB" w:rsidP="00B156BB">
      <w:pPr>
        <w:widowControl w:val="0"/>
        <w:suppressLineNumbers/>
        <w:tabs>
          <w:tab w:val="left" w:pos="1134"/>
        </w:tabs>
        <w:suppressAutoHyphens/>
        <w:jc w:val="both"/>
        <w:rPr>
          <w:rFonts w:eastAsia="SimSun" w:cs="Arial"/>
          <w:kern w:val="1"/>
          <w:sz w:val="22"/>
          <w:szCs w:val="22"/>
          <w:lang w:eastAsia="zh-CN" w:bidi="hi-IN"/>
        </w:rPr>
      </w:pPr>
    </w:p>
    <w:p w14:paraId="07A1C725" w14:textId="77777777" w:rsidR="00B156BB" w:rsidRPr="00B156BB" w:rsidRDefault="00B156BB" w:rsidP="00B156BB">
      <w:pPr>
        <w:widowControl w:val="0"/>
        <w:suppressLineNumbers/>
        <w:suppressAutoHyphens/>
        <w:ind w:left="426"/>
        <w:contextualSpacing/>
        <w:jc w:val="both"/>
        <w:rPr>
          <w:rFonts w:eastAsia="SimSun" w:cs="Arial"/>
          <w:noProof w:val="0"/>
          <w:kern w:val="1"/>
          <w:sz w:val="22"/>
          <w:szCs w:val="22"/>
          <w:lang w:eastAsia="zh-CN" w:bidi="hi-IN"/>
        </w:rPr>
      </w:pPr>
      <w:r w:rsidRPr="00B156BB">
        <w:rPr>
          <w:rFonts w:eastAsia="SimSun" w:cs="Arial"/>
          <w:b/>
          <w:caps/>
          <w:noProof w:val="0"/>
          <w:kern w:val="22"/>
          <w:sz w:val="22"/>
          <w:szCs w:val="22"/>
          <w:lang w:eastAsia="zh-CN" w:bidi="hi-IN"/>
        </w:rPr>
        <w:t>5.-Por pertenecer a uno de estos colectivos</w:t>
      </w:r>
      <w:r w:rsidRPr="00B156BB">
        <w:rPr>
          <w:rFonts w:eastAsia="SimSun" w:cs="Arial"/>
          <w:b/>
          <w:noProof w:val="0"/>
          <w:kern w:val="1"/>
          <w:sz w:val="22"/>
          <w:szCs w:val="22"/>
          <w:lang w:eastAsia="zh-CN" w:bidi="hi-IN"/>
        </w:rPr>
        <w:t>,</w:t>
      </w:r>
      <w:r w:rsidRPr="00B156BB">
        <w:rPr>
          <w:rFonts w:eastAsia="SimSun" w:cs="Arial"/>
          <w:noProof w:val="0"/>
          <w:kern w:val="1"/>
          <w:sz w:val="22"/>
          <w:szCs w:val="22"/>
          <w:lang w:eastAsia="zh-CN" w:bidi="hi-IN"/>
        </w:rPr>
        <w:t xml:space="preserve"> se valorará:</w:t>
      </w:r>
    </w:p>
    <w:p w14:paraId="64618A24" w14:textId="77777777" w:rsidR="00B156BB" w:rsidRPr="00B156BB" w:rsidRDefault="00B156BB" w:rsidP="00B156BB">
      <w:pPr>
        <w:widowControl w:val="0"/>
        <w:suppressLineNumbers/>
        <w:suppressAutoHyphens/>
        <w:overflowPunct/>
        <w:autoSpaceDE/>
        <w:autoSpaceDN/>
        <w:adjustRightInd/>
        <w:ind w:left="66"/>
        <w:contextualSpacing/>
        <w:jc w:val="both"/>
        <w:textAlignment w:val="auto"/>
        <w:rPr>
          <w:rFonts w:eastAsia="SimSun" w:cs="Arial"/>
          <w:noProof w:val="0"/>
          <w:kern w:val="1"/>
          <w:sz w:val="22"/>
          <w:szCs w:val="22"/>
          <w:lang w:eastAsia="zh-CN" w:bidi="hi-IN"/>
        </w:rPr>
      </w:pPr>
    </w:p>
    <w:p w14:paraId="0CFD6DA9" w14:textId="77777777" w:rsidR="00B156BB" w:rsidRPr="00B156BB" w:rsidRDefault="00B156BB" w:rsidP="00B156BB">
      <w:pPr>
        <w:widowControl w:val="0"/>
        <w:numPr>
          <w:ilvl w:val="0"/>
          <w:numId w:val="6"/>
        </w:numPr>
        <w:suppressLineNumbers/>
        <w:tabs>
          <w:tab w:val="left" w:pos="1134"/>
        </w:tabs>
        <w:suppressAutoHyphens/>
        <w:overflowPunct/>
        <w:autoSpaceDE/>
        <w:autoSpaceDN/>
        <w:adjustRightInd/>
        <w:spacing w:after="160" w:line="259" w:lineRule="auto"/>
        <w:ind w:firstLine="131"/>
        <w:jc w:val="both"/>
        <w:textAlignment w:val="auto"/>
        <w:rPr>
          <w:rFonts w:eastAsia="SimSun" w:cs="Arial"/>
          <w:kern w:val="1"/>
          <w:sz w:val="22"/>
          <w:szCs w:val="22"/>
          <w:lang w:eastAsia="zh-CN" w:bidi="hi-IN"/>
        </w:rPr>
      </w:pPr>
      <w:r w:rsidRPr="00B156BB">
        <w:rPr>
          <w:rFonts w:eastAsia="SimSun" w:cs="Arial"/>
          <w:kern w:val="1"/>
          <w:sz w:val="22"/>
          <w:szCs w:val="22"/>
          <w:lang w:eastAsia="zh-CN" w:bidi="hi-IN"/>
        </w:rPr>
        <w:t xml:space="preserve">Por ser mujer   </w:t>
      </w:r>
      <w:r w:rsidR="00BE3BB1">
        <w:rPr>
          <w:rFonts w:eastAsia="SimSun" w:cs="Arial"/>
          <w:kern w:val="1"/>
          <w:sz w:val="22"/>
          <w:szCs w:val="22"/>
          <w:lang w:eastAsia="zh-CN" w:bidi="hi-IN"/>
        </w:rPr>
        <w:t>2</w:t>
      </w:r>
      <w:r w:rsidRPr="00B156BB">
        <w:rPr>
          <w:rFonts w:eastAsia="SimSun" w:cs="Arial"/>
          <w:kern w:val="1"/>
          <w:sz w:val="22"/>
          <w:szCs w:val="22"/>
          <w:lang w:eastAsia="zh-CN" w:bidi="hi-IN"/>
        </w:rPr>
        <w:t xml:space="preserve"> punto.</w:t>
      </w:r>
    </w:p>
    <w:p w14:paraId="7164930E" w14:textId="77777777" w:rsidR="00B156BB" w:rsidRPr="00654A55" w:rsidRDefault="00B156BB" w:rsidP="00B156BB">
      <w:pPr>
        <w:widowControl w:val="0"/>
        <w:numPr>
          <w:ilvl w:val="0"/>
          <w:numId w:val="6"/>
        </w:numPr>
        <w:suppressLineNumbers/>
        <w:tabs>
          <w:tab w:val="left" w:pos="1134"/>
        </w:tabs>
        <w:suppressAutoHyphens/>
        <w:overflowPunct/>
        <w:autoSpaceDE/>
        <w:autoSpaceDN/>
        <w:adjustRightInd/>
        <w:spacing w:after="160" w:line="259" w:lineRule="auto"/>
        <w:ind w:left="1418" w:firstLine="131"/>
        <w:jc w:val="both"/>
        <w:textAlignment w:val="auto"/>
        <w:rPr>
          <w:rFonts w:eastAsia="SimSun" w:cs="Arial"/>
          <w:kern w:val="1"/>
          <w:sz w:val="22"/>
          <w:szCs w:val="22"/>
          <w:lang w:eastAsia="zh-CN" w:bidi="hi-IN"/>
        </w:rPr>
      </w:pPr>
      <w:r w:rsidRPr="00654A55">
        <w:rPr>
          <w:rFonts w:eastAsia="SimSun" w:cs="Arial"/>
          <w:kern w:val="1"/>
          <w:sz w:val="22"/>
          <w:szCs w:val="22"/>
          <w:lang w:eastAsia="zh-CN" w:bidi="hi-IN"/>
        </w:rPr>
        <w:t>Por ser mayor de 30 años  2 puntos.</w:t>
      </w:r>
    </w:p>
    <w:p w14:paraId="3A6A75CD" w14:textId="77777777" w:rsidR="00B156BB" w:rsidRPr="00B156BB" w:rsidRDefault="00B156BB" w:rsidP="00B156BB">
      <w:pPr>
        <w:widowControl w:val="0"/>
        <w:suppressLineNumbers/>
        <w:tabs>
          <w:tab w:val="left" w:pos="709"/>
        </w:tabs>
        <w:suppressAutoHyphens/>
        <w:jc w:val="both"/>
        <w:rPr>
          <w:rFonts w:eastAsia="SimSun" w:cs="Arial"/>
          <w:kern w:val="1"/>
          <w:sz w:val="22"/>
          <w:szCs w:val="22"/>
          <w:lang w:eastAsia="zh-CN" w:bidi="hi-IN"/>
        </w:rPr>
      </w:pPr>
      <w:r w:rsidRPr="00B156BB">
        <w:rPr>
          <w:rFonts w:eastAsia="SimSun" w:cs="Arial"/>
          <w:kern w:val="1"/>
          <w:sz w:val="22"/>
          <w:szCs w:val="22"/>
          <w:lang w:eastAsia="zh-CN" w:bidi="hi-IN"/>
        </w:rPr>
        <w:tab/>
        <w:t xml:space="preserve">La puntuación de este apartado será  </w:t>
      </w:r>
      <w:r w:rsidRPr="008600A1">
        <w:rPr>
          <w:rFonts w:eastAsia="SimSun" w:cs="Arial"/>
          <w:b/>
          <w:kern w:val="1"/>
          <w:sz w:val="22"/>
          <w:szCs w:val="22"/>
          <w:lang w:eastAsia="zh-CN" w:bidi="hi-IN"/>
        </w:rPr>
        <w:t xml:space="preserve">como máximo </w:t>
      </w:r>
      <w:r w:rsidR="00BE3BB1">
        <w:rPr>
          <w:rFonts w:eastAsia="SimSun" w:cs="Arial"/>
          <w:b/>
          <w:kern w:val="1"/>
          <w:sz w:val="22"/>
          <w:szCs w:val="22"/>
          <w:lang w:eastAsia="zh-CN" w:bidi="hi-IN"/>
        </w:rPr>
        <w:t>4</w:t>
      </w:r>
      <w:r w:rsidRPr="008600A1">
        <w:rPr>
          <w:rFonts w:eastAsia="SimSun" w:cs="Arial"/>
          <w:b/>
          <w:kern w:val="1"/>
          <w:sz w:val="22"/>
          <w:szCs w:val="22"/>
          <w:lang w:eastAsia="zh-CN" w:bidi="hi-IN"/>
        </w:rPr>
        <w:t xml:space="preserve"> puntos</w:t>
      </w:r>
      <w:r w:rsidRPr="00B156BB">
        <w:rPr>
          <w:rFonts w:eastAsia="SimSun" w:cs="Arial"/>
          <w:kern w:val="1"/>
          <w:sz w:val="22"/>
          <w:szCs w:val="22"/>
          <w:lang w:eastAsia="zh-CN" w:bidi="hi-IN"/>
        </w:rPr>
        <w:t>.</w:t>
      </w:r>
    </w:p>
    <w:p w14:paraId="2135FABD" w14:textId="77777777" w:rsidR="00B156BB" w:rsidRPr="00B156BB" w:rsidRDefault="00B156BB" w:rsidP="00B156BB">
      <w:pPr>
        <w:jc w:val="both"/>
        <w:rPr>
          <w:rFonts w:cs="Arial"/>
          <w:color w:val="000000"/>
          <w:sz w:val="22"/>
          <w:szCs w:val="22"/>
        </w:rPr>
      </w:pPr>
    </w:p>
    <w:p w14:paraId="2EE0E028" w14:textId="77777777" w:rsidR="00B156BB" w:rsidRPr="00B156BB" w:rsidRDefault="00B156BB" w:rsidP="00B156BB">
      <w:pPr>
        <w:ind w:firstLine="567"/>
        <w:jc w:val="both"/>
        <w:rPr>
          <w:rFonts w:cs="Arial"/>
          <w:b/>
          <w:color w:val="000000"/>
          <w:sz w:val="22"/>
          <w:szCs w:val="22"/>
        </w:rPr>
      </w:pPr>
      <w:r w:rsidRPr="00B156BB">
        <w:rPr>
          <w:rFonts w:cs="Arial"/>
          <w:color w:val="000000"/>
          <w:sz w:val="22"/>
          <w:szCs w:val="22"/>
          <w:u w:val="single"/>
        </w:rPr>
        <w:t>La suma total</w:t>
      </w:r>
      <w:r w:rsidRPr="00B156BB">
        <w:rPr>
          <w:rFonts w:cs="Arial"/>
          <w:color w:val="000000"/>
          <w:sz w:val="22"/>
          <w:szCs w:val="22"/>
        </w:rPr>
        <w:t xml:space="preserve"> de los puntos obtenidos en cada uno de los apartados contemplados en la fase de concurso, con independencia de sus límites parciales, </w:t>
      </w:r>
      <w:r w:rsidRPr="00B156BB">
        <w:rPr>
          <w:rFonts w:cs="Arial"/>
          <w:color w:val="000000"/>
          <w:sz w:val="22"/>
          <w:szCs w:val="22"/>
          <w:u w:val="single"/>
        </w:rPr>
        <w:t xml:space="preserve">no podrá superar los </w:t>
      </w:r>
      <w:r w:rsidRPr="00B156BB">
        <w:rPr>
          <w:rFonts w:cs="Arial"/>
          <w:b/>
          <w:color w:val="000000"/>
          <w:sz w:val="22"/>
          <w:szCs w:val="22"/>
          <w:u w:val="single"/>
        </w:rPr>
        <w:t>1</w:t>
      </w:r>
      <w:r w:rsidR="008600A1">
        <w:rPr>
          <w:rFonts w:cs="Arial"/>
          <w:b/>
          <w:color w:val="000000"/>
          <w:sz w:val="22"/>
          <w:szCs w:val="22"/>
          <w:u w:val="single"/>
        </w:rPr>
        <w:t>5</w:t>
      </w:r>
      <w:r w:rsidRPr="00B156BB">
        <w:rPr>
          <w:rFonts w:cs="Arial"/>
          <w:b/>
          <w:color w:val="000000"/>
          <w:sz w:val="22"/>
          <w:szCs w:val="22"/>
          <w:u w:val="single"/>
        </w:rPr>
        <w:t xml:space="preserve"> puntos</w:t>
      </w:r>
      <w:r w:rsidRPr="00B156BB">
        <w:rPr>
          <w:rFonts w:cs="Arial"/>
          <w:b/>
          <w:color w:val="000000"/>
          <w:sz w:val="22"/>
          <w:szCs w:val="22"/>
        </w:rPr>
        <w:t xml:space="preserve">. </w:t>
      </w:r>
    </w:p>
    <w:p w14:paraId="04041A8E" w14:textId="77777777" w:rsidR="00B156BB" w:rsidRPr="00B156BB" w:rsidRDefault="00B156BB" w:rsidP="00B156BB">
      <w:pPr>
        <w:jc w:val="both"/>
        <w:rPr>
          <w:rFonts w:cs="Arial"/>
          <w:b/>
          <w:color w:val="000000"/>
          <w:sz w:val="22"/>
          <w:szCs w:val="22"/>
        </w:rPr>
      </w:pPr>
    </w:p>
    <w:p w14:paraId="2C7B59A8" w14:textId="77777777" w:rsidR="00B156BB" w:rsidRPr="00B156BB" w:rsidRDefault="00BE3BB1" w:rsidP="00B156BB">
      <w:pPr>
        <w:ind w:firstLine="709"/>
        <w:jc w:val="both"/>
        <w:rPr>
          <w:rFonts w:cs="Arial"/>
          <w:bCs/>
          <w:color w:val="000000"/>
          <w:sz w:val="22"/>
          <w:szCs w:val="22"/>
          <w:u w:val="single"/>
        </w:rPr>
      </w:pPr>
      <w:r>
        <w:rPr>
          <w:rFonts w:cs="Arial"/>
          <w:bCs/>
          <w:color w:val="000000"/>
          <w:sz w:val="22"/>
          <w:szCs w:val="22"/>
          <w:u w:val="single"/>
        </w:rPr>
        <w:t>OCTAVA</w:t>
      </w:r>
      <w:r w:rsidR="00B156BB" w:rsidRPr="00B156BB">
        <w:rPr>
          <w:rFonts w:cs="Arial"/>
          <w:bCs/>
          <w:color w:val="000000"/>
          <w:sz w:val="22"/>
          <w:szCs w:val="22"/>
          <w:u w:val="single"/>
        </w:rPr>
        <w:t xml:space="preserve">.- DE LA CALIFICACIÓN DEFINITIVA </w:t>
      </w:r>
    </w:p>
    <w:p w14:paraId="132B51FC" w14:textId="77777777" w:rsidR="00B156BB" w:rsidRPr="00B156BB" w:rsidRDefault="00B156BB" w:rsidP="00B156BB">
      <w:pPr>
        <w:jc w:val="both"/>
        <w:rPr>
          <w:rFonts w:cs="Arial"/>
          <w:b/>
          <w:bCs/>
          <w:color w:val="000000"/>
          <w:sz w:val="22"/>
          <w:szCs w:val="22"/>
        </w:rPr>
      </w:pPr>
    </w:p>
    <w:p w14:paraId="7FF4DCC0" w14:textId="77777777" w:rsidR="00B156BB" w:rsidRPr="00B156BB" w:rsidRDefault="00B156BB" w:rsidP="00B156BB">
      <w:pPr>
        <w:ind w:firstLine="720"/>
        <w:jc w:val="both"/>
        <w:rPr>
          <w:rFonts w:cs="Arial"/>
          <w:color w:val="000000"/>
          <w:sz w:val="22"/>
          <w:szCs w:val="22"/>
        </w:rPr>
      </w:pPr>
      <w:r w:rsidRPr="00B156BB">
        <w:rPr>
          <w:rFonts w:cs="Arial"/>
          <w:color w:val="000000"/>
          <w:sz w:val="22"/>
          <w:szCs w:val="22"/>
        </w:rPr>
        <w:t>El Tribunal Calificador procederá a la valoración de los méritos alegados por los aspirantes conforme al baremo fijado en la Base</w:t>
      </w:r>
      <w:r w:rsidR="00BE3BB1">
        <w:rPr>
          <w:rFonts w:cs="Arial"/>
          <w:color w:val="000000"/>
          <w:sz w:val="22"/>
          <w:szCs w:val="22"/>
        </w:rPr>
        <w:t xml:space="preserve"> septima</w:t>
      </w:r>
      <w:r w:rsidRPr="00B156BB">
        <w:rPr>
          <w:rFonts w:cs="Arial"/>
          <w:color w:val="000000"/>
          <w:sz w:val="22"/>
          <w:szCs w:val="22"/>
        </w:rPr>
        <w:t xml:space="preserve">, determinándose la calificación final por la suma obtenida por cada uno de los aspirantes </w:t>
      </w:r>
      <w:r w:rsidR="00BE3BB1">
        <w:rPr>
          <w:rFonts w:cs="Arial"/>
          <w:color w:val="000000"/>
          <w:sz w:val="22"/>
          <w:szCs w:val="22"/>
        </w:rPr>
        <w:t xml:space="preserve">en la </w:t>
      </w:r>
      <w:r w:rsidRPr="00B156BB">
        <w:rPr>
          <w:rFonts w:cs="Arial"/>
          <w:color w:val="000000"/>
          <w:sz w:val="22"/>
          <w:szCs w:val="22"/>
        </w:rPr>
        <w:t>fase</w:t>
      </w:r>
      <w:r w:rsidR="00BE3BB1">
        <w:rPr>
          <w:rFonts w:cs="Arial"/>
          <w:color w:val="000000"/>
          <w:sz w:val="22"/>
          <w:szCs w:val="22"/>
        </w:rPr>
        <w:t xml:space="preserve"> de</w:t>
      </w:r>
      <w:r w:rsidRPr="00B156BB">
        <w:rPr>
          <w:rFonts w:cs="Arial"/>
          <w:color w:val="000000"/>
          <w:sz w:val="22"/>
          <w:szCs w:val="22"/>
        </w:rPr>
        <w:t xml:space="preserve"> concurso. </w:t>
      </w:r>
    </w:p>
    <w:p w14:paraId="6FC5B865" w14:textId="77777777" w:rsidR="00B156BB" w:rsidRPr="00B156BB" w:rsidRDefault="00B156BB" w:rsidP="00B156BB">
      <w:pPr>
        <w:ind w:firstLine="709"/>
        <w:jc w:val="both"/>
        <w:rPr>
          <w:rFonts w:cs="Arial"/>
          <w:color w:val="000000"/>
          <w:sz w:val="22"/>
          <w:szCs w:val="22"/>
        </w:rPr>
      </w:pPr>
      <w:r w:rsidRPr="00B156BB">
        <w:rPr>
          <w:rFonts w:cs="Arial"/>
          <w:color w:val="000000"/>
          <w:sz w:val="22"/>
          <w:szCs w:val="22"/>
        </w:rPr>
        <w:t xml:space="preserve">En caso de empate entre aspirantes se atenderá al siguiente orden: </w:t>
      </w:r>
    </w:p>
    <w:p w14:paraId="0F3FE445" w14:textId="77777777" w:rsidR="00B156BB" w:rsidRPr="00B156BB" w:rsidRDefault="00B156BB" w:rsidP="00B156BB">
      <w:pPr>
        <w:ind w:firstLine="709"/>
        <w:jc w:val="both"/>
        <w:rPr>
          <w:rFonts w:cs="Arial"/>
          <w:color w:val="000000"/>
          <w:sz w:val="22"/>
          <w:szCs w:val="22"/>
        </w:rPr>
      </w:pPr>
      <w:r w:rsidRPr="00B156BB">
        <w:rPr>
          <w:rFonts w:cs="Arial"/>
          <w:color w:val="000000"/>
          <w:sz w:val="22"/>
          <w:szCs w:val="22"/>
        </w:rPr>
        <w:t>Primero figurara en la selección o relacion el aspirante que haya obtenido la puntuación más alta en la fase de concurso, apartado cargas familiares.  Si persistiera el empate, se dirimirá a favor del que haya obtenido mayor puntuación en parado de larga duracion y finalmente si persiste empate  por sorteo realizado por el tribunal, sin asistencia del publico.</w:t>
      </w:r>
    </w:p>
    <w:p w14:paraId="2124DBFF" w14:textId="77777777" w:rsidR="00B156BB" w:rsidRDefault="00B156BB" w:rsidP="00B156BB">
      <w:pPr>
        <w:ind w:firstLine="709"/>
        <w:jc w:val="both"/>
        <w:rPr>
          <w:rFonts w:cs="Arial"/>
          <w:color w:val="000000"/>
          <w:sz w:val="22"/>
          <w:szCs w:val="22"/>
        </w:rPr>
      </w:pPr>
      <w:r w:rsidRPr="00B156BB">
        <w:rPr>
          <w:rFonts w:cs="Arial"/>
          <w:color w:val="000000"/>
          <w:sz w:val="22"/>
          <w:szCs w:val="22"/>
        </w:rPr>
        <w:t>La lista con la calificación definitiva se expondrá en el tablón de edictos del Ayuntamiento y web del Ayuntamiento y dispondrán de 24 horas, desde su insercion para reclamaciones.</w:t>
      </w:r>
    </w:p>
    <w:p w14:paraId="1E189091" w14:textId="06535C42" w:rsidR="00BE3BB1" w:rsidRDefault="00BE3BB1" w:rsidP="00B156BB">
      <w:pPr>
        <w:ind w:firstLine="709"/>
        <w:jc w:val="both"/>
        <w:rPr>
          <w:rFonts w:cs="Arial"/>
          <w:color w:val="000000"/>
          <w:sz w:val="22"/>
          <w:szCs w:val="22"/>
        </w:rPr>
      </w:pPr>
    </w:p>
    <w:p w14:paraId="47070507" w14:textId="5E8D2EDC" w:rsidR="00A81382" w:rsidRPr="000551F0" w:rsidRDefault="00A81382" w:rsidP="00B156BB">
      <w:pPr>
        <w:ind w:firstLine="709"/>
        <w:jc w:val="both"/>
        <w:rPr>
          <w:rFonts w:cs="Arial"/>
          <w:color w:val="000000"/>
          <w:sz w:val="22"/>
          <w:szCs w:val="22"/>
          <w:u w:val="single"/>
        </w:rPr>
      </w:pPr>
      <w:r w:rsidRPr="000551F0">
        <w:rPr>
          <w:rFonts w:cs="Arial"/>
          <w:color w:val="000000"/>
          <w:sz w:val="22"/>
          <w:szCs w:val="22"/>
          <w:u w:val="single"/>
        </w:rPr>
        <w:t>NOVENA.- PRESENTACIÓN DE DOCUMENTOS.</w:t>
      </w:r>
    </w:p>
    <w:p w14:paraId="694B970B" w14:textId="13EE7B22" w:rsidR="00A81382" w:rsidRDefault="00A81382" w:rsidP="00B156BB">
      <w:pPr>
        <w:ind w:firstLine="709"/>
        <w:jc w:val="both"/>
        <w:rPr>
          <w:rFonts w:cs="Arial"/>
          <w:color w:val="000000"/>
          <w:sz w:val="22"/>
          <w:szCs w:val="22"/>
        </w:rPr>
      </w:pPr>
    </w:p>
    <w:p w14:paraId="3EF67DAD" w14:textId="2E9C3F20" w:rsidR="00A81382" w:rsidRDefault="00A81382" w:rsidP="00B156BB">
      <w:pPr>
        <w:ind w:firstLine="709"/>
        <w:jc w:val="both"/>
        <w:rPr>
          <w:rFonts w:cs="Arial"/>
          <w:color w:val="000000"/>
          <w:sz w:val="22"/>
          <w:szCs w:val="22"/>
        </w:rPr>
      </w:pPr>
      <w:r>
        <w:rPr>
          <w:rFonts w:cs="Arial"/>
          <w:color w:val="000000"/>
          <w:sz w:val="22"/>
          <w:szCs w:val="22"/>
        </w:rPr>
        <w:t>El/La aspirante propuesto/a aportará ante el Ayuntamiento de Albalat dels Tarongers, dentro del plazo de 3 días desde que se produzca el llamamiento, los documentos acreditativos de las condiciones:</w:t>
      </w:r>
    </w:p>
    <w:p w14:paraId="3B2E688C" w14:textId="5277C139" w:rsidR="00A81382" w:rsidRDefault="00A81382" w:rsidP="00A81382">
      <w:pPr>
        <w:pStyle w:val="Prrafodelista"/>
        <w:numPr>
          <w:ilvl w:val="0"/>
          <w:numId w:val="12"/>
        </w:numPr>
        <w:jc w:val="both"/>
        <w:rPr>
          <w:rFonts w:cs="Arial"/>
          <w:color w:val="000000"/>
          <w:sz w:val="22"/>
          <w:szCs w:val="22"/>
        </w:rPr>
      </w:pPr>
      <w:r>
        <w:rPr>
          <w:rFonts w:cs="Arial"/>
          <w:color w:val="000000"/>
          <w:sz w:val="22"/>
          <w:szCs w:val="22"/>
        </w:rPr>
        <w:lastRenderedPageBreak/>
        <w:t>Copia auténtica del DNI</w:t>
      </w:r>
    </w:p>
    <w:p w14:paraId="573C8092" w14:textId="0DEFB93F" w:rsidR="00A81382" w:rsidRDefault="00A81382" w:rsidP="00A81382">
      <w:pPr>
        <w:pStyle w:val="Prrafodelista"/>
        <w:numPr>
          <w:ilvl w:val="0"/>
          <w:numId w:val="12"/>
        </w:numPr>
        <w:jc w:val="both"/>
        <w:rPr>
          <w:rFonts w:cs="Arial"/>
          <w:color w:val="000000"/>
          <w:sz w:val="22"/>
          <w:szCs w:val="22"/>
        </w:rPr>
      </w:pPr>
      <w:r>
        <w:rPr>
          <w:rFonts w:cs="Arial"/>
          <w:color w:val="000000"/>
          <w:sz w:val="22"/>
          <w:szCs w:val="22"/>
        </w:rPr>
        <w:t xml:space="preserve">Certificado acreditativo de no paceder enfermedad o defecto físico que impida el normal ejercicio de la funición a desempeñar, expedido por facultativo </w:t>
      </w:r>
      <w:r w:rsidR="006E1563">
        <w:rPr>
          <w:rFonts w:cs="Arial"/>
          <w:color w:val="000000"/>
          <w:sz w:val="22"/>
          <w:szCs w:val="22"/>
        </w:rPr>
        <w:t>competente.</w:t>
      </w:r>
    </w:p>
    <w:p w14:paraId="40A25D1C" w14:textId="75AC4D7A" w:rsidR="006E1563" w:rsidRDefault="006E1563" w:rsidP="00A81382">
      <w:pPr>
        <w:pStyle w:val="Prrafodelista"/>
        <w:numPr>
          <w:ilvl w:val="0"/>
          <w:numId w:val="12"/>
        </w:numPr>
        <w:jc w:val="both"/>
        <w:rPr>
          <w:rFonts w:cs="Arial"/>
          <w:color w:val="000000"/>
          <w:sz w:val="22"/>
          <w:szCs w:val="22"/>
        </w:rPr>
      </w:pPr>
      <w:r>
        <w:rPr>
          <w:rFonts w:cs="Arial"/>
          <w:color w:val="000000"/>
          <w:sz w:val="22"/>
          <w:szCs w:val="22"/>
        </w:rPr>
        <w:t>Declaración jurada o promesa de, no haber sido separado/a mediante expediente disciplinario de ninguna administración pública ni hallarse inhabilatado/a para el ejercicio de funciones públicas.</w:t>
      </w:r>
    </w:p>
    <w:p w14:paraId="7A35D178" w14:textId="77093BAB" w:rsidR="006E1563" w:rsidRDefault="006E1563" w:rsidP="00A81382">
      <w:pPr>
        <w:pStyle w:val="Prrafodelista"/>
        <w:numPr>
          <w:ilvl w:val="0"/>
          <w:numId w:val="12"/>
        </w:numPr>
        <w:jc w:val="both"/>
        <w:rPr>
          <w:rFonts w:cs="Arial"/>
          <w:color w:val="000000"/>
          <w:sz w:val="22"/>
          <w:szCs w:val="22"/>
        </w:rPr>
      </w:pPr>
      <w:r>
        <w:rPr>
          <w:rFonts w:cs="Arial"/>
          <w:color w:val="000000"/>
          <w:sz w:val="22"/>
          <w:szCs w:val="22"/>
        </w:rPr>
        <w:t>Declaración jurada o promesa de no estar incurso en causa de incompatibilidad prevista en la Ley 53/1984, de 26 de diciembre, de incompatabilidades del Personal al Servico de las Administraciones Públicas.</w:t>
      </w:r>
    </w:p>
    <w:p w14:paraId="38431757" w14:textId="5F66B01B" w:rsidR="006E1563" w:rsidRPr="00BE0403" w:rsidRDefault="006E1563" w:rsidP="00BE0403">
      <w:pPr>
        <w:ind w:left="709"/>
        <w:jc w:val="both"/>
        <w:rPr>
          <w:rFonts w:cs="Arial"/>
          <w:color w:val="000000"/>
          <w:sz w:val="22"/>
          <w:szCs w:val="22"/>
        </w:rPr>
      </w:pPr>
    </w:p>
    <w:p w14:paraId="470CC644" w14:textId="1B511988" w:rsidR="006E1563" w:rsidRDefault="006E1563" w:rsidP="006E1563">
      <w:pPr>
        <w:jc w:val="both"/>
        <w:rPr>
          <w:rFonts w:cs="Arial"/>
          <w:color w:val="000000"/>
          <w:sz w:val="22"/>
          <w:szCs w:val="22"/>
        </w:rPr>
      </w:pPr>
    </w:p>
    <w:p w14:paraId="2833823F" w14:textId="45F4654C" w:rsidR="00245D81" w:rsidRPr="000551F0" w:rsidRDefault="006E1563" w:rsidP="000131BF">
      <w:pPr>
        <w:ind w:left="426"/>
        <w:jc w:val="both"/>
        <w:rPr>
          <w:rFonts w:cs="Arial"/>
          <w:color w:val="000000"/>
          <w:sz w:val="22"/>
          <w:szCs w:val="22"/>
          <w:u w:val="single"/>
        </w:rPr>
      </w:pPr>
      <w:r w:rsidRPr="000551F0">
        <w:rPr>
          <w:rFonts w:cs="Arial"/>
          <w:color w:val="000000"/>
          <w:sz w:val="22"/>
          <w:szCs w:val="22"/>
          <w:u w:val="single"/>
        </w:rPr>
        <w:t xml:space="preserve"> DECIMA.- CONTRATACIÓN</w:t>
      </w:r>
      <w:r w:rsidR="00245D81" w:rsidRPr="000551F0">
        <w:rPr>
          <w:rFonts w:cs="Arial"/>
          <w:color w:val="000000"/>
          <w:sz w:val="22"/>
          <w:szCs w:val="22"/>
          <w:u w:val="single"/>
        </w:rPr>
        <w:t>.</w:t>
      </w:r>
    </w:p>
    <w:p w14:paraId="51955FB2" w14:textId="6A851E55" w:rsidR="00245D81" w:rsidRDefault="00245D81" w:rsidP="006E1563">
      <w:pPr>
        <w:jc w:val="both"/>
        <w:rPr>
          <w:rFonts w:cs="Arial"/>
          <w:color w:val="000000"/>
          <w:sz w:val="22"/>
          <w:szCs w:val="22"/>
        </w:rPr>
      </w:pPr>
    </w:p>
    <w:p w14:paraId="0FE98796" w14:textId="40AE1312" w:rsidR="00245D81" w:rsidRDefault="00245D81" w:rsidP="000131BF">
      <w:pPr>
        <w:ind w:firstLine="426"/>
        <w:jc w:val="both"/>
        <w:rPr>
          <w:rFonts w:cs="Arial"/>
          <w:color w:val="000000"/>
          <w:sz w:val="22"/>
          <w:szCs w:val="22"/>
        </w:rPr>
      </w:pPr>
      <w:r>
        <w:rPr>
          <w:rFonts w:cs="Arial"/>
          <w:color w:val="000000"/>
          <w:sz w:val="22"/>
          <w:szCs w:val="22"/>
        </w:rPr>
        <w:t>Concluido el proceso selectivo y aportados los documentos a que se refiere la fase anteior, la alcaldia procedera a su contratación de acuerdo a la legislación laboral para contratos temporales.</w:t>
      </w:r>
    </w:p>
    <w:p w14:paraId="711E76E6" w14:textId="38C43BD5" w:rsidR="00245D81" w:rsidRDefault="00245D81" w:rsidP="006E1563">
      <w:pPr>
        <w:jc w:val="both"/>
        <w:rPr>
          <w:rFonts w:cs="Arial"/>
          <w:color w:val="000000"/>
          <w:sz w:val="22"/>
          <w:szCs w:val="22"/>
        </w:rPr>
      </w:pPr>
    </w:p>
    <w:p w14:paraId="5B3831F8" w14:textId="11D3F1D0" w:rsidR="00245D81" w:rsidRPr="000131BF" w:rsidRDefault="00245D81" w:rsidP="002F14E7">
      <w:pPr>
        <w:ind w:firstLine="426"/>
        <w:jc w:val="both"/>
        <w:rPr>
          <w:rFonts w:cs="Arial"/>
          <w:color w:val="000000"/>
          <w:sz w:val="22"/>
          <w:szCs w:val="22"/>
          <w:u w:val="single"/>
        </w:rPr>
      </w:pPr>
      <w:r w:rsidRPr="000131BF">
        <w:rPr>
          <w:rFonts w:cs="Arial"/>
          <w:color w:val="000000"/>
          <w:sz w:val="22"/>
          <w:szCs w:val="22"/>
          <w:u w:val="single"/>
        </w:rPr>
        <w:t>UNDECIMA.- TRATAMIENTOS DE DATOS DE CARÁCTER PERSONAL.</w:t>
      </w:r>
    </w:p>
    <w:p w14:paraId="0AF06CA4" w14:textId="44848C45" w:rsidR="00245D81" w:rsidRDefault="00245D81" w:rsidP="006E1563">
      <w:pPr>
        <w:jc w:val="both"/>
        <w:rPr>
          <w:rFonts w:cs="Arial"/>
          <w:color w:val="000000"/>
          <w:sz w:val="22"/>
          <w:szCs w:val="22"/>
        </w:rPr>
      </w:pPr>
    </w:p>
    <w:p w14:paraId="2C0611DA" w14:textId="7F2D445F" w:rsidR="00245D81" w:rsidRDefault="00245D81" w:rsidP="000131BF">
      <w:pPr>
        <w:ind w:firstLine="567"/>
        <w:jc w:val="both"/>
        <w:rPr>
          <w:rFonts w:cs="Arial"/>
          <w:color w:val="000000"/>
          <w:sz w:val="22"/>
          <w:szCs w:val="22"/>
        </w:rPr>
      </w:pPr>
      <w:r>
        <w:rPr>
          <w:rFonts w:cs="Arial"/>
          <w:color w:val="000000"/>
          <w:sz w:val="22"/>
          <w:szCs w:val="22"/>
        </w:rPr>
        <w:t xml:space="preserve">De conformidad con lo previsto en la Ley </w:t>
      </w:r>
      <w:r w:rsidR="00611CF2">
        <w:rPr>
          <w:rFonts w:cs="Arial"/>
          <w:color w:val="000000"/>
          <w:sz w:val="22"/>
          <w:szCs w:val="22"/>
        </w:rPr>
        <w:t>Orgánica 3/2018, de 5 de diciembre, de Protección de Datos Personales y garantía de los derechos digitales, se informa que la participación en este proceso selectivo supone el consentimiento del aspirante para el tratamiento de los datos de carácter personal recogidos en la instancia, e implica su autorización</w:t>
      </w:r>
      <w:r w:rsidR="00C33DB1">
        <w:rPr>
          <w:rFonts w:cs="Arial"/>
          <w:color w:val="000000"/>
          <w:sz w:val="22"/>
          <w:szCs w:val="22"/>
        </w:rPr>
        <w:t xml:space="preserve"> para que se le identifique en las publicaciones procedentes que se lleven a cabo en tablones de anuncios y en la página web del Ayuntamiento.</w:t>
      </w:r>
    </w:p>
    <w:p w14:paraId="1F16218E" w14:textId="2F11F6CA" w:rsidR="00C33DB1" w:rsidRDefault="00C33DB1" w:rsidP="006E1563">
      <w:pPr>
        <w:jc w:val="both"/>
        <w:rPr>
          <w:rFonts w:cs="Arial"/>
          <w:color w:val="000000"/>
          <w:sz w:val="22"/>
          <w:szCs w:val="22"/>
        </w:rPr>
      </w:pPr>
    </w:p>
    <w:p w14:paraId="37490720" w14:textId="39790507" w:rsidR="00C33DB1" w:rsidRDefault="00C33DB1" w:rsidP="006E1563">
      <w:pPr>
        <w:jc w:val="both"/>
        <w:rPr>
          <w:rFonts w:cs="Arial"/>
          <w:color w:val="000000"/>
          <w:sz w:val="22"/>
          <w:szCs w:val="22"/>
        </w:rPr>
      </w:pPr>
      <w:r>
        <w:rPr>
          <w:rFonts w:cs="Arial"/>
          <w:color w:val="000000"/>
          <w:sz w:val="22"/>
          <w:szCs w:val="22"/>
        </w:rPr>
        <w:t>L</w:t>
      </w:r>
      <w:r w:rsidR="001A2563">
        <w:rPr>
          <w:rFonts w:cs="Arial"/>
          <w:color w:val="000000"/>
          <w:sz w:val="22"/>
          <w:szCs w:val="22"/>
        </w:rPr>
        <w:t>as personas aspirantes serán incluidos en los respectivos</w:t>
      </w:r>
      <w:r w:rsidR="00833F86">
        <w:rPr>
          <w:rFonts w:cs="Arial"/>
          <w:color w:val="000000"/>
          <w:sz w:val="22"/>
          <w:szCs w:val="22"/>
        </w:rPr>
        <w:t xml:space="preserve"> ficheros de datos del Ayuntamiento y podrán ejercer ante dicha institución los derechos de acceso, rectificación, cancelación y oposición.</w:t>
      </w:r>
    </w:p>
    <w:p w14:paraId="72C2A2B3" w14:textId="2FE89FF8" w:rsidR="00833F86" w:rsidRDefault="00833F86" w:rsidP="006E1563">
      <w:pPr>
        <w:jc w:val="both"/>
        <w:rPr>
          <w:rFonts w:cs="Arial"/>
          <w:color w:val="000000"/>
          <w:sz w:val="22"/>
          <w:szCs w:val="22"/>
        </w:rPr>
      </w:pPr>
    </w:p>
    <w:p w14:paraId="0A4DB926" w14:textId="1E1A5F10" w:rsidR="00833F86" w:rsidRDefault="00833F86" w:rsidP="002F14E7">
      <w:pPr>
        <w:ind w:firstLine="284"/>
        <w:jc w:val="both"/>
        <w:rPr>
          <w:rFonts w:cs="Arial"/>
          <w:color w:val="000000"/>
          <w:sz w:val="22"/>
          <w:szCs w:val="22"/>
        </w:rPr>
      </w:pPr>
      <w:r w:rsidRPr="000131BF">
        <w:rPr>
          <w:rFonts w:cs="Arial"/>
          <w:color w:val="000000"/>
          <w:sz w:val="22"/>
          <w:szCs w:val="22"/>
          <w:u w:val="single"/>
        </w:rPr>
        <w:t>DUODECIMA.- BASE FINAL</w:t>
      </w:r>
      <w:r>
        <w:rPr>
          <w:rFonts w:cs="Arial"/>
          <w:color w:val="000000"/>
          <w:sz w:val="22"/>
          <w:szCs w:val="22"/>
        </w:rPr>
        <w:t>.</w:t>
      </w:r>
    </w:p>
    <w:p w14:paraId="74BDA547" w14:textId="2A7A850A" w:rsidR="00833F86" w:rsidRDefault="00833F86" w:rsidP="006E1563">
      <w:pPr>
        <w:jc w:val="both"/>
        <w:rPr>
          <w:rFonts w:cs="Arial"/>
          <w:color w:val="000000"/>
          <w:sz w:val="22"/>
          <w:szCs w:val="22"/>
        </w:rPr>
      </w:pPr>
    </w:p>
    <w:p w14:paraId="28C4133A" w14:textId="5FCAF361" w:rsidR="00833F86" w:rsidRDefault="00833F86" w:rsidP="002F14E7">
      <w:pPr>
        <w:ind w:firstLine="284"/>
        <w:jc w:val="both"/>
        <w:rPr>
          <w:rFonts w:cs="Arial"/>
          <w:color w:val="000000"/>
          <w:sz w:val="22"/>
          <w:szCs w:val="22"/>
        </w:rPr>
      </w:pPr>
      <w:r>
        <w:rPr>
          <w:rFonts w:cs="Arial"/>
          <w:color w:val="000000"/>
          <w:sz w:val="22"/>
          <w:szCs w:val="22"/>
        </w:rPr>
        <w:t xml:space="preserve">Contra la presente convocatoria y sus bases, que se hace público para general conocimiento,que agotan la vía administrativa, podrán interponer los interesados, recurso potestativo de reposición, ante el órgano que ha dictado este acto, en el plazo de un mes a contar desde el día siguiente </w:t>
      </w:r>
      <w:r w:rsidR="00301872">
        <w:rPr>
          <w:rFonts w:cs="Arial"/>
          <w:color w:val="000000"/>
          <w:sz w:val="22"/>
          <w:szCs w:val="22"/>
        </w:rPr>
        <w:t>al de la presente publicaciones en el T</w:t>
      </w:r>
      <w:r w:rsidR="004C1B71">
        <w:rPr>
          <w:rFonts w:cs="Arial"/>
          <w:color w:val="000000"/>
          <w:sz w:val="22"/>
          <w:szCs w:val="22"/>
        </w:rPr>
        <w:t>ablón de Edictos</w:t>
      </w:r>
      <w:r w:rsidR="00301872">
        <w:rPr>
          <w:rFonts w:cs="Arial"/>
          <w:color w:val="000000"/>
          <w:sz w:val="22"/>
          <w:szCs w:val="22"/>
        </w:rPr>
        <w:t xml:space="preserve">, recurso contencioso administrativo ante el Juzgado de los Contencioso- Administrativo de Valencia, en el plazo de dos meses a contar desde el dia siguiente al de la presente publicación en el </w:t>
      </w:r>
      <w:r w:rsidR="004C1B71">
        <w:rPr>
          <w:rFonts w:cs="Arial"/>
          <w:color w:val="000000"/>
          <w:sz w:val="22"/>
          <w:szCs w:val="22"/>
        </w:rPr>
        <w:t>Tablón de Edictos</w:t>
      </w:r>
      <w:r w:rsidR="00301872">
        <w:rPr>
          <w:rFonts w:cs="Arial"/>
          <w:color w:val="000000"/>
          <w:sz w:val="22"/>
          <w:szCs w:val="22"/>
        </w:rPr>
        <w:t xml:space="preserve">, salvo que hubiese interpuesto previamente el potestativo de reposición, en cuyo caso el plazo para interponer el recurso contencioso administrativo será de dos meses contados desde el día siguiente al de la recepción de la notificación de la desestimación del </w:t>
      </w:r>
      <w:r w:rsidR="008E5DEE">
        <w:rPr>
          <w:rFonts w:cs="Arial"/>
          <w:color w:val="000000"/>
          <w:sz w:val="22"/>
          <w:szCs w:val="22"/>
        </w:rPr>
        <w:t>recurso, cuando ésta sea formulada de forma expresa o seis meses a contar desde el día siguiente en que el referido recurso potestativo de reposición se haya de entender desestimado de forma presunta (art. 46 de la Ley 29/1998, de 13 de julio, reguladora de la Jurisdicción Contencioso-Administrativa).</w:t>
      </w:r>
    </w:p>
    <w:p w14:paraId="462D0DFD" w14:textId="39721906" w:rsidR="006E1563" w:rsidRDefault="008E5DEE" w:rsidP="006E1563">
      <w:pPr>
        <w:jc w:val="both"/>
        <w:rPr>
          <w:rFonts w:cs="Arial"/>
          <w:color w:val="000000"/>
          <w:sz w:val="22"/>
          <w:szCs w:val="22"/>
        </w:rPr>
      </w:pPr>
      <w:r>
        <w:rPr>
          <w:rFonts w:cs="Arial"/>
          <w:color w:val="000000"/>
          <w:sz w:val="22"/>
          <w:szCs w:val="22"/>
        </w:rPr>
        <w:t>No obstante, se puede interponer cualquier otro que se considere procedente.</w:t>
      </w:r>
    </w:p>
    <w:p w14:paraId="06A4FE34" w14:textId="77777777" w:rsidR="00F8749E" w:rsidRDefault="00F8749E" w:rsidP="006E1563">
      <w:pPr>
        <w:jc w:val="both"/>
        <w:rPr>
          <w:rFonts w:cs="Arial"/>
          <w:color w:val="000000"/>
          <w:sz w:val="22"/>
          <w:szCs w:val="22"/>
        </w:rPr>
      </w:pPr>
    </w:p>
    <w:p w14:paraId="2F6ED6BB" w14:textId="45240EB0" w:rsidR="008F482F" w:rsidRDefault="00374B49" w:rsidP="00DC792B">
      <w:pPr>
        <w:jc w:val="both"/>
        <w:rPr>
          <w:rFonts w:cs="Arial"/>
          <w:sz w:val="22"/>
          <w:szCs w:val="22"/>
          <w:lang w:val="ca-ES"/>
        </w:rPr>
      </w:pPr>
      <w:r>
        <w:rPr>
          <w:rFonts w:cs="Arial"/>
          <w:sz w:val="22"/>
          <w:szCs w:val="22"/>
          <w:lang w:val="ca-ES"/>
        </w:rPr>
        <w:t>DILIGENCIA. Para hacer constar que las presentes bases han sido aprobadas por Decreto</w:t>
      </w:r>
      <w:r w:rsidR="000A17B3">
        <w:rPr>
          <w:rFonts w:cs="Arial"/>
          <w:sz w:val="22"/>
          <w:szCs w:val="22"/>
          <w:lang w:val="ca-ES"/>
        </w:rPr>
        <w:t xml:space="preserve"> </w:t>
      </w:r>
      <w:r w:rsidR="008600A1">
        <w:rPr>
          <w:rFonts w:cs="Arial"/>
          <w:sz w:val="22"/>
          <w:szCs w:val="22"/>
          <w:lang w:val="ca-ES"/>
        </w:rPr>
        <w:t xml:space="preserve"> </w:t>
      </w:r>
      <w:r w:rsidR="00C44E13">
        <w:rPr>
          <w:rFonts w:cs="Arial"/>
          <w:sz w:val="22"/>
          <w:szCs w:val="22"/>
          <w:lang w:val="ca-ES"/>
        </w:rPr>
        <w:t>alcaldia nº 223 de fecha 2 de junio de 2022</w:t>
      </w:r>
      <w:r>
        <w:rPr>
          <w:rFonts w:cs="Arial"/>
          <w:sz w:val="22"/>
          <w:szCs w:val="22"/>
          <w:lang w:val="ca-ES"/>
        </w:rPr>
        <w:t>.</w:t>
      </w:r>
    </w:p>
    <w:p w14:paraId="28DC8E61" w14:textId="77777777" w:rsidR="00C44E13" w:rsidRDefault="00C44E13" w:rsidP="00DC792B">
      <w:pPr>
        <w:jc w:val="both"/>
        <w:rPr>
          <w:rFonts w:cs="Arial"/>
          <w:sz w:val="22"/>
          <w:szCs w:val="22"/>
          <w:lang w:val="ca-ES"/>
        </w:rPr>
      </w:pPr>
      <w:bookmarkStart w:id="0" w:name="_GoBack"/>
      <w:bookmarkEnd w:id="0"/>
    </w:p>
    <w:p w14:paraId="13543E79" w14:textId="21ED54D7" w:rsidR="00C44E13" w:rsidRPr="00B156BB" w:rsidRDefault="00C44E13" w:rsidP="00DC792B">
      <w:pPr>
        <w:jc w:val="both"/>
        <w:rPr>
          <w:rFonts w:cs="Arial"/>
          <w:sz w:val="22"/>
          <w:szCs w:val="22"/>
          <w:lang w:val="ca-ES"/>
        </w:rPr>
      </w:pPr>
      <w:r>
        <w:rPr>
          <w:rFonts w:cs="Arial"/>
          <w:sz w:val="22"/>
          <w:szCs w:val="22"/>
          <w:lang w:val="ca-ES"/>
        </w:rPr>
        <w:t>En Albalat dels Tarongers a 2 de junio de 2022</w:t>
      </w:r>
    </w:p>
    <w:sectPr w:rsidR="00C44E13" w:rsidRPr="00B156BB" w:rsidSect="003D452F">
      <w:footerReference w:type="even" r:id="rId9"/>
      <w:footerReference w:type="default" r:id="rId10"/>
      <w:pgSz w:w="11907" w:h="16840" w:code="9"/>
      <w:pgMar w:top="1134" w:right="1107" w:bottom="851" w:left="16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95E62" w14:textId="77777777" w:rsidR="00D1474C" w:rsidRDefault="00655A36">
      <w:r>
        <w:separator/>
      </w:r>
    </w:p>
  </w:endnote>
  <w:endnote w:type="continuationSeparator" w:id="0">
    <w:p w14:paraId="0515C9F4" w14:textId="77777777" w:rsidR="00D1474C" w:rsidRDefault="0065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224D" w14:textId="1948DAA8" w:rsidR="002610D2" w:rsidRDefault="00AB1E6F" w:rsidP="002610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3A6">
      <w:rPr>
        <w:rStyle w:val="Nmerodepgina"/>
      </w:rPr>
      <w:t>5</w:t>
    </w:r>
    <w:r>
      <w:rPr>
        <w:rStyle w:val="Nmerodepgina"/>
      </w:rPr>
      <w:fldChar w:fldCharType="end"/>
    </w:r>
  </w:p>
  <w:p w14:paraId="6F9FBD22" w14:textId="77777777" w:rsidR="002610D2" w:rsidRDefault="00C44E13" w:rsidP="002610D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96C3F" w14:textId="77777777" w:rsidR="002610D2" w:rsidRDefault="00AB1E6F" w:rsidP="002610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4E13">
      <w:rPr>
        <w:rStyle w:val="Nmerodepgina"/>
      </w:rPr>
      <w:t>6</w:t>
    </w:r>
    <w:r>
      <w:rPr>
        <w:rStyle w:val="Nmerodepgina"/>
      </w:rPr>
      <w:fldChar w:fldCharType="end"/>
    </w:r>
  </w:p>
  <w:p w14:paraId="655A7EB5" w14:textId="77777777" w:rsidR="002610D2" w:rsidRDefault="00C44E13" w:rsidP="002610D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12CDF" w14:textId="77777777" w:rsidR="00D1474C" w:rsidRDefault="00655A36">
      <w:r>
        <w:separator/>
      </w:r>
    </w:p>
  </w:footnote>
  <w:footnote w:type="continuationSeparator" w:id="0">
    <w:p w14:paraId="030E5C6D" w14:textId="77777777" w:rsidR="00D1474C" w:rsidRDefault="00655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7DD8"/>
    <w:multiLevelType w:val="hybridMultilevel"/>
    <w:tmpl w:val="9CF6FE1A"/>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4257A"/>
    <w:multiLevelType w:val="hybridMultilevel"/>
    <w:tmpl w:val="09241816"/>
    <w:lvl w:ilvl="0" w:tplc="0C0A0017">
      <w:start w:val="1"/>
      <w:numFmt w:val="lowerLetter"/>
      <w:lvlText w:val="%1)"/>
      <w:lvlJc w:val="left"/>
      <w:pPr>
        <w:ind w:left="2906" w:hanging="360"/>
      </w:pPr>
    </w:lvl>
    <w:lvl w:ilvl="1" w:tplc="0C0A0019" w:tentative="1">
      <w:start w:val="1"/>
      <w:numFmt w:val="lowerLetter"/>
      <w:lvlText w:val="%2."/>
      <w:lvlJc w:val="left"/>
      <w:pPr>
        <w:ind w:left="3626" w:hanging="360"/>
      </w:pPr>
    </w:lvl>
    <w:lvl w:ilvl="2" w:tplc="0C0A001B" w:tentative="1">
      <w:start w:val="1"/>
      <w:numFmt w:val="lowerRoman"/>
      <w:lvlText w:val="%3."/>
      <w:lvlJc w:val="right"/>
      <w:pPr>
        <w:ind w:left="4346" w:hanging="180"/>
      </w:pPr>
    </w:lvl>
    <w:lvl w:ilvl="3" w:tplc="0C0A000F" w:tentative="1">
      <w:start w:val="1"/>
      <w:numFmt w:val="decimal"/>
      <w:lvlText w:val="%4."/>
      <w:lvlJc w:val="left"/>
      <w:pPr>
        <w:ind w:left="5066" w:hanging="360"/>
      </w:pPr>
    </w:lvl>
    <w:lvl w:ilvl="4" w:tplc="0C0A0019" w:tentative="1">
      <w:start w:val="1"/>
      <w:numFmt w:val="lowerLetter"/>
      <w:lvlText w:val="%5."/>
      <w:lvlJc w:val="left"/>
      <w:pPr>
        <w:ind w:left="5786" w:hanging="360"/>
      </w:pPr>
    </w:lvl>
    <w:lvl w:ilvl="5" w:tplc="0C0A001B" w:tentative="1">
      <w:start w:val="1"/>
      <w:numFmt w:val="lowerRoman"/>
      <w:lvlText w:val="%6."/>
      <w:lvlJc w:val="right"/>
      <w:pPr>
        <w:ind w:left="6506" w:hanging="180"/>
      </w:pPr>
    </w:lvl>
    <w:lvl w:ilvl="6" w:tplc="0C0A000F" w:tentative="1">
      <w:start w:val="1"/>
      <w:numFmt w:val="decimal"/>
      <w:lvlText w:val="%7."/>
      <w:lvlJc w:val="left"/>
      <w:pPr>
        <w:ind w:left="7226" w:hanging="360"/>
      </w:pPr>
    </w:lvl>
    <w:lvl w:ilvl="7" w:tplc="0C0A0019" w:tentative="1">
      <w:start w:val="1"/>
      <w:numFmt w:val="lowerLetter"/>
      <w:lvlText w:val="%8."/>
      <w:lvlJc w:val="left"/>
      <w:pPr>
        <w:ind w:left="7946" w:hanging="360"/>
      </w:pPr>
    </w:lvl>
    <w:lvl w:ilvl="8" w:tplc="0C0A001B" w:tentative="1">
      <w:start w:val="1"/>
      <w:numFmt w:val="lowerRoman"/>
      <w:lvlText w:val="%9."/>
      <w:lvlJc w:val="right"/>
      <w:pPr>
        <w:ind w:left="8666" w:hanging="180"/>
      </w:pPr>
    </w:lvl>
  </w:abstractNum>
  <w:abstractNum w:abstractNumId="2" w15:restartNumberingAfterBreak="0">
    <w:nsid w:val="25F44014"/>
    <w:multiLevelType w:val="hybridMultilevel"/>
    <w:tmpl w:val="EEC47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5520D9"/>
    <w:multiLevelType w:val="hybridMultilevel"/>
    <w:tmpl w:val="B984856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47275DD7"/>
    <w:multiLevelType w:val="hybridMultilevel"/>
    <w:tmpl w:val="D48C9F1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F7135EF"/>
    <w:multiLevelType w:val="hybridMultilevel"/>
    <w:tmpl w:val="AFD8987E"/>
    <w:lvl w:ilvl="0" w:tplc="0C0A000F">
      <w:start w:val="1"/>
      <w:numFmt w:val="decimal"/>
      <w:lvlText w:val="%1."/>
      <w:lvlJc w:val="left"/>
      <w:pPr>
        <w:ind w:left="3240" w:hanging="360"/>
      </w:pPr>
    </w:lvl>
    <w:lvl w:ilvl="1" w:tplc="0C0A0019" w:tentative="1">
      <w:start w:val="1"/>
      <w:numFmt w:val="lowerLetter"/>
      <w:lvlText w:val="%2."/>
      <w:lvlJc w:val="left"/>
      <w:pPr>
        <w:ind w:left="3960" w:hanging="360"/>
      </w:pPr>
    </w:lvl>
    <w:lvl w:ilvl="2" w:tplc="0C0A001B" w:tentative="1">
      <w:start w:val="1"/>
      <w:numFmt w:val="lowerRoman"/>
      <w:lvlText w:val="%3."/>
      <w:lvlJc w:val="right"/>
      <w:pPr>
        <w:ind w:left="4680" w:hanging="180"/>
      </w:pPr>
    </w:lvl>
    <w:lvl w:ilvl="3" w:tplc="0C0A000F" w:tentative="1">
      <w:start w:val="1"/>
      <w:numFmt w:val="decimal"/>
      <w:lvlText w:val="%4."/>
      <w:lvlJc w:val="left"/>
      <w:pPr>
        <w:ind w:left="5400" w:hanging="360"/>
      </w:pPr>
    </w:lvl>
    <w:lvl w:ilvl="4" w:tplc="0C0A0019" w:tentative="1">
      <w:start w:val="1"/>
      <w:numFmt w:val="lowerLetter"/>
      <w:lvlText w:val="%5."/>
      <w:lvlJc w:val="left"/>
      <w:pPr>
        <w:ind w:left="6120" w:hanging="360"/>
      </w:pPr>
    </w:lvl>
    <w:lvl w:ilvl="5" w:tplc="0C0A001B" w:tentative="1">
      <w:start w:val="1"/>
      <w:numFmt w:val="lowerRoman"/>
      <w:lvlText w:val="%6."/>
      <w:lvlJc w:val="right"/>
      <w:pPr>
        <w:ind w:left="6840" w:hanging="180"/>
      </w:pPr>
    </w:lvl>
    <w:lvl w:ilvl="6" w:tplc="0C0A000F" w:tentative="1">
      <w:start w:val="1"/>
      <w:numFmt w:val="decimal"/>
      <w:lvlText w:val="%7."/>
      <w:lvlJc w:val="left"/>
      <w:pPr>
        <w:ind w:left="7560" w:hanging="360"/>
      </w:pPr>
    </w:lvl>
    <w:lvl w:ilvl="7" w:tplc="0C0A0019" w:tentative="1">
      <w:start w:val="1"/>
      <w:numFmt w:val="lowerLetter"/>
      <w:lvlText w:val="%8."/>
      <w:lvlJc w:val="left"/>
      <w:pPr>
        <w:ind w:left="8280" w:hanging="360"/>
      </w:pPr>
    </w:lvl>
    <w:lvl w:ilvl="8" w:tplc="0C0A001B" w:tentative="1">
      <w:start w:val="1"/>
      <w:numFmt w:val="lowerRoman"/>
      <w:lvlText w:val="%9."/>
      <w:lvlJc w:val="right"/>
      <w:pPr>
        <w:ind w:left="9000" w:hanging="180"/>
      </w:pPr>
    </w:lvl>
  </w:abstractNum>
  <w:abstractNum w:abstractNumId="6" w15:restartNumberingAfterBreak="0">
    <w:nsid w:val="66134605"/>
    <w:multiLevelType w:val="hybridMultilevel"/>
    <w:tmpl w:val="1C485AB8"/>
    <w:lvl w:ilvl="0" w:tplc="A71209D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D73D0B"/>
    <w:multiLevelType w:val="hybridMultilevel"/>
    <w:tmpl w:val="2E4A4BDC"/>
    <w:lvl w:ilvl="0" w:tplc="5CC68F2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B2401E8"/>
    <w:multiLevelType w:val="hybridMultilevel"/>
    <w:tmpl w:val="368AB080"/>
    <w:lvl w:ilvl="0" w:tplc="0C0A0001">
      <w:start w:val="1"/>
      <w:numFmt w:val="bullet"/>
      <w:lvlText w:val=""/>
      <w:lvlJc w:val="left"/>
      <w:pPr>
        <w:tabs>
          <w:tab w:val="num" w:pos="2695"/>
        </w:tabs>
        <w:ind w:left="2695" w:hanging="284"/>
      </w:pPr>
      <w:rPr>
        <w:rFonts w:ascii="Symbol" w:hAnsi="Symbol" w:hint="default"/>
      </w:rPr>
    </w:lvl>
    <w:lvl w:ilvl="1" w:tplc="DD1E77E2">
      <w:start w:val="4"/>
      <w:numFmt w:val="decimal"/>
      <w:lvlText w:val="%2)"/>
      <w:lvlJc w:val="left"/>
      <w:pPr>
        <w:tabs>
          <w:tab w:val="num" w:pos="701"/>
        </w:tabs>
        <w:ind w:left="701" w:hanging="341"/>
      </w:pPr>
      <w:rPr>
        <w:rFonts w:hint="default"/>
      </w:r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9" w15:restartNumberingAfterBreak="0">
    <w:nsid w:val="6C1A73B4"/>
    <w:multiLevelType w:val="hybridMultilevel"/>
    <w:tmpl w:val="06821F0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6D312D96"/>
    <w:multiLevelType w:val="hybridMultilevel"/>
    <w:tmpl w:val="42B23D34"/>
    <w:lvl w:ilvl="0" w:tplc="AFE0C9BC">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EAC0DA9"/>
    <w:multiLevelType w:val="hybridMultilevel"/>
    <w:tmpl w:val="BE7C4A20"/>
    <w:lvl w:ilvl="0" w:tplc="428E9F84">
      <w:start w:val="1"/>
      <w:numFmt w:val="bullet"/>
      <w:lvlText w:val="−"/>
      <w:lvlJc w:val="left"/>
      <w:pPr>
        <w:tabs>
          <w:tab w:val="num" w:pos="720"/>
        </w:tabs>
        <w:ind w:left="720" w:hanging="360"/>
      </w:pPr>
      <w:rPr>
        <w:rFonts w:ascii="Viner Hand ITC" w:hAnsi="Viner Hand ITC" w:hint="default"/>
      </w:rPr>
    </w:lvl>
    <w:lvl w:ilvl="1" w:tplc="72267990">
      <w:start w:val="1"/>
      <w:numFmt w:val="decimal"/>
      <w:lvlText w:val="%2)"/>
      <w:lvlJc w:val="left"/>
      <w:pPr>
        <w:tabs>
          <w:tab w:val="num" w:pos="1421"/>
        </w:tabs>
        <w:ind w:left="1421" w:hanging="341"/>
      </w:pPr>
      <w:rPr>
        <w:rFonts w:hint="default"/>
      </w:rPr>
    </w:lvl>
    <w:lvl w:ilvl="2" w:tplc="1346A490">
      <w:start w:val="2"/>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0"/>
  </w:num>
  <w:num w:numId="6">
    <w:abstractNumId w:val="9"/>
  </w:num>
  <w:num w:numId="7">
    <w:abstractNumId w:val="5"/>
  </w:num>
  <w:num w:numId="8">
    <w:abstractNumId w:val="2"/>
  </w:num>
  <w:num w:numId="9">
    <w:abstractNumId w:val="3"/>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6F"/>
    <w:rsid w:val="000131BF"/>
    <w:rsid w:val="00014294"/>
    <w:rsid w:val="000551F0"/>
    <w:rsid w:val="000633D0"/>
    <w:rsid w:val="0007503D"/>
    <w:rsid w:val="000A17B3"/>
    <w:rsid w:val="000C05B5"/>
    <w:rsid w:val="00117E4C"/>
    <w:rsid w:val="0015159C"/>
    <w:rsid w:val="001A2563"/>
    <w:rsid w:val="001D2C47"/>
    <w:rsid w:val="001E1C3C"/>
    <w:rsid w:val="00245D81"/>
    <w:rsid w:val="0026482F"/>
    <w:rsid w:val="0028194D"/>
    <w:rsid w:val="002F0D6D"/>
    <w:rsid w:val="002F14E7"/>
    <w:rsid w:val="00301872"/>
    <w:rsid w:val="00374B49"/>
    <w:rsid w:val="003B23A6"/>
    <w:rsid w:val="003D452F"/>
    <w:rsid w:val="00452B1E"/>
    <w:rsid w:val="00485426"/>
    <w:rsid w:val="00486ECF"/>
    <w:rsid w:val="004B362B"/>
    <w:rsid w:val="004C1B71"/>
    <w:rsid w:val="005664F8"/>
    <w:rsid w:val="005835F3"/>
    <w:rsid w:val="00611CF2"/>
    <w:rsid w:val="0061345D"/>
    <w:rsid w:val="00654A55"/>
    <w:rsid w:val="00655A36"/>
    <w:rsid w:val="006A00DC"/>
    <w:rsid w:val="006E1563"/>
    <w:rsid w:val="0074764E"/>
    <w:rsid w:val="007D5AD4"/>
    <w:rsid w:val="0081146F"/>
    <w:rsid w:val="00833F86"/>
    <w:rsid w:val="008600A1"/>
    <w:rsid w:val="00861069"/>
    <w:rsid w:val="008743E0"/>
    <w:rsid w:val="008B5619"/>
    <w:rsid w:val="008B7D88"/>
    <w:rsid w:val="008E5DEE"/>
    <w:rsid w:val="008F482F"/>
    <w:rsid w:val="00967824"/>
    <w:rsid w:val="00A81382"/>
    <w:rsid w:val="00A9351C"/>
    <w:rsid w:val="00AA115C"/>
    <w:rsid w:val="00AB1E6F"/>
    <w:rsid w:val="00B156BB"/>
    <w:rsid w:val="00BA14EC"/>
    <w:rsid w:val="00BE0403"/>
    <w:rsid w:val="00BE3BB1"/>
    <w:rsid w:val="00C20777"/>
    <w:rsid w:val="00C33DB1"/>
    <w:rsid w:val="00C44E13"/>
    <w:rsid w:val="00D1474C"/>
    <w:rsid w:val="00D9341C"/>
    <w:rsid w:val="00DC792B"/>
    <w:rsid w:val="00DE158C"/>
    <w:rsid w:val="00E06216"/>
    <w:rsid w:val="00E1549F"/>
    <w:rsid w:val="00EA6037"/>
    <w:rsid w:val="00ED3600"/>
    <w:rsid w:val="00F1102A"/>
    <w:rsid w:val="00F12AD3"/>
    <w:rsid w:val="00F34595"/>
    <w:rsid w:val="00F34746"/>
    <w:rsid w:val="00F874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771E12"/>
  <w15:chartTrackingRefBased/>
  <w15:docId w15:val="{AA034859-21E9-496D-B81A-61AC8C0A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6F"/>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B1E6F"/>
    <w:pPr>
      <w:tabs>
        <w:tab w:val="center" w:pos="4252"/>
        <w:tab w:val="right" w:pos="8504"/>
      </w:tabs>
    </w:pPr>
  </w:style>
  <w:style w:type="character" w:customStyle="1" w:styleId="PiedepginaCar">
    <w:name w:val="Pie de página Car"/>
    <w:basedOn w:val="Fuentedeprrafopredeter"/>
    <w:link w:val="Piedepgina"/>
    <w:rsid w:val="00AB1E6F"/>
    <w:rPr>
      <w:rFonts w:ascii="Arial" w:eastAsia="Times New Roman" w:hAnsi="Arial" w:cs="Times New Roman"/>
      <w:noProof/>
      <w:sz w:val="20"/>
      <w:szCs w:val="20"/>
      <w:lang w:eastAsia="es-ES"/>
    </w:rPr>
  </w:style>
  <w:style w:type="character" w:styleId="Nmerodepgina">
    <w:name w:val="page number"/>
    <w:basedOn w:val="Fuentedeprrafopredeter"/>
    <w:rsid w:val="00AB1E6F"/>
  </w:style>
  <w:style w:type="paragraph" w:styleId="Prrafodelista">
    <w:name w:val="List Paragraph"/>
    <w:basedOn w:val="Normal"/>
    <w:uiPriority w:val="34"/>
    <w:qFormat/>
    <w:rsid w:val="00486ECF"/>
    <w:pPr>
      <w:ind w:left="720"/>
      <w:contextualSpacing/>
    </w:pPr>
  </w:style>
  <w:style w:type="paragraph" w:styleId="Textodeglobo">
    <w:name w:val="Balloon Text"/>
    <w:basedOn w:val="Normal"/>
    <w:link w:val="TextodegloboCar"/>
    <w:uiPriority w:val="99"/>
    <w:semiHidden/>
    <w:unhideWhenUsed/>
    <w:rsid w:val="002819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94D"/>
    <w:rPr>
      <w:rFonts w:ascii="Segoe UI" w:eastAsia="Times New Roman" w:hAnsi="Segoe UI" w:cs="Segoe UI"/>
      <w:noProof/>
      <w:sz w:val="18"/>
      <w:szCs w:val="18"/>
      <w:lang w:eastAsia="es-ES"/>
    </w:rPr>
  </w:style>
  <w:style w:type="character" w:styleId="Hipervnculo">
    <w:name w:val="Hyperlink"/>
    <w:basedOn w:val="Fuentedeprrafopredeter"/>
    <w:uiPriority w:val="99"/>
    <w:unhideWhenUsed/>
    <w:rsid w:val="00014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alatdelstarongers.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6</Pages>
  <Words>2496</Words>
  <Characters>13734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dc:creator>
  <cp:keywords/>
  <dc:description/>
  <cp:lastModifiedBy>Usuario</cp:lastModifiedBy>
  <cp:revision>39</cp:revision>
  <cp:lastPrinted>2022-05-31T09:53:00Z</cp:lastPrinted>
  <dcterms:created xsi:type="dcterms:W3CDTF">2018-05-16T06:04:00Z</dcterms:created>
  <dcterms:modified xsi:type="dcterms:W3CDTF">2022-06-02T06:20:00Z</dcterms:modified>
</cp:coreProperties>
</file>